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A79" w:rsidRPr="00201C2B" w:rsidRDefault="00D74A79" w:rsidP="003307B9">
      <w:pPr>
        <w:spacing w:after="0"/>
        <w:ind w:right="55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Результати</w:t>
      </w:r>
      <w:proofErr w:type="spellEnd"/>
    </w:p>
    <w:p w:rsidR="00D74A79" w:rsidRPr="00201C2B" w:rsidRDefault="00D74A79" w:rsidP="003307B9">
      <w:pPr>
        <w:spacing w:after="0"/>
        <w:ind w:right="55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консультацій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 органами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виконавчої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рамках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проведення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D56AA" w:rsidRDefault="006825CD" w:rsidP="003307B9">
      <w:pPr>
        <w:spacing w:after="0"/>
        <w:ind w:right="55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проє</w:t>
      </w:r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>кту</w:t>
      </w:r>
      <w:proofErr w:type="spellEnd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>Стратегії</w:t>
      </w:r>
      <w:proofErr w:type="spellEnd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>розвитку</w:t>
      </w:r>
      <w:proofErr w:type="spellEnd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b/>
          <w:spacing w:val="7"/>
          <w:sz w:val="24"/>
          <w:szCs w:val="24"/>
          <w:lang w:val="ru-RU" w:eastAsia="ru-RU"/>
        </w:rPr>
        <w:t>Малинської</w:t>
      </w:r>
      <w:proofErr w:type="spellEnd"/>
      <w:r w:rsidR="001C3640" w:rsidRPr="001C3640">
        <w:rPr>
          <w:rFonts w:ascii="Times New Roman" w:hAnsi="Times New Roman" w:cs="Times New Roman"/>
          <w:b/>
          <w:spacing w:val="7"/>
          <w:sz w:val="24"/>
          <w:szCs w:val="24"/>
          <w:lang w:val="ru-RU" w:eastAsia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b/>
          <w:spacing w:val="7"/>
          <w:sz w:val="24"/>
          <w:szCs w:val="24"/>
          <w:lang w:val="ru-RU" w:eastAsia="ru-RU"/>
        </w:rPr>
        <w:t>міської</w:t>
      </w:r>
      <w:proofErr w:type="spellEnd"/>
      <w:r w:rsidR="001C3640" w:rsidRPr="001C3640">
        <w:rPr>
          <w:spacing w:val="7"/>
          <w:lang w:val="ru-RU" w:eastAsia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>територіальної</w:t>
      </w:r>
      <w:proofErr w:type="spellEnd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>громади</w:t>
      </w:r>
      <w:proofErr w:type="spellEnd"/>
      <w:r w:rsidR="00D74A79"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D74A79" w:rsidRPr="00201C2B" w:rsidRDefault="00D74A79" w:rsidP="003307B9">
      <w:pPr>
        <w:spacing w:after="0"/>
        <w:ind w:right="55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до 2027 року </w:t>
      </w:r>
    </w:p>
    <w:p w:rsidR="00D74A79" w:rsidRPr="00201C2B" w:rsidRDefault="00D74A79" w:rsidP="003307B9">
      <w:pPr>
        <w:spacing w:after="0"/>
        <w:ind w:right="55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та Плану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2024- 2027 роки з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реалізації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b/>
          <w:spacing w:val="7"/>
          <w:sz w:val="24"/>
          <w:szCs w:val="24"/>
          <w:lang w:val="ru-RU" w:eastAsia="ru-RU"/>
        </w:rPr>
        <w:t>Малинської</w:t>
      </w:r>
      <w:proofErr w:type="spellEnd"/>
      <w:r w:rsidR="001C3640" w:rsidRPr="001C3640">
        <w:rPr>
          <w:rFonts w:ascii="Times New Roman" w:hAnsi="Times New Roman" w:cs="Times New Roman"/>
          <w:b/>
          <w:spacing w:val="7"/>
          <w:sz w:val="24"/>
          <w:szCs w:val="24"/>
          <w:lang w:val="ru-RU" w:eastAsia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b/>
          <w:spacing w:val="7"/>
          <w:sz w:val="24"/>
          <w:szCs w:val="24"/>
          <w:lang w:val="ru-RU" w:eastAsia="ru-RU"/>
        </w:rPr>
        <w:t>міської</w:t>
      </w:r>
      <w:proofErr w:type="spellEnd"/>
      <w:r w:rsidR="001C3640" w:rsidRPr="001C3640">
        <w:rPr>
          <w:spacing w:val="7"/>
          <w:lang w:val="ru-RU" w:eastAsia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до 2027 року</w:t>
      </w:r>
    </w:p>
    <w:p w:rsidR="00D74A79" w:rsidRPr="00201C2B" w:rsidRDefault="00D74A79" w:rsidP="003307B9">
      <w:pPr>
        <w:spacing w:after="0"/>
        <w:ind w:right="552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74A79" w:rsidRPr="00201C2B" w:rsidRDefault="00D74A79" w:rsidP="001A60AC">
      <w:pPr>
        <w:spacing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1.  </w:t>
      </w:r>
      <w:proofErr w:type="spellStart"/>
      <w:proofErr w:type="gram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Відомості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 про</w:t>
      </w:r>
      <w:proofErr w:type="gram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консультації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 органами 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="00805DB2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="00805DB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</w:p>
    <w:p w:rsidR="00D74A79" w:rsidRPr="00201C2B" w:rsidRDefault="00B71992" w:rsidP="001A60AC">
      <w:pPr>
        <w:spacing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виконання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ст.10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Закону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«Про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» для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досліджень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методів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рівня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деталізації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інформації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має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бути включена до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Малинською</w:t>
      </w:r>
      <w:proofErr w:type="spellEnd"/>
      <w:r w:rsid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 xml:space="preserve"> </w:t>
      </w:r>
      <w:proofErr w:type="spellStart"/>
      <w:r w:rsid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міською</w:t>
      </w:r>
      <w:proofErr w:type="spellEnd"/>
      <w:r w:rsidR="001C3640" w:rsidRPr="001C3640">
        <w:rPr>
          <w:spacing w:val="7"/>
          <w:lang w:val="ru-RU" w:eastAsia="ru-RU"/>
        </w:rPr>
        <w:t xml:space="preserve"> 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радою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підготовлено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Заяву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</w:t>
      </w:r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>тегічної</w:t>
      </w:r>
      <w:proofErr w:type="spellEnd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>проє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1C3640" w:rsidRPr="001C3640">
        <w:rPr>
          <w:spacing w:val="7"/>
          <w:lang w:val="ru-RU" w:eastAsia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1C3640" w:rsidRPr="001C3640">
        <w:rPr>
          <w:spacing w:val="7"/>
          <w:lang w:val="ru-RU" w:eastAsia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(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далі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D74A79" w:rsidRPr="00201C2B" w:rsidRDefault="00D74A79" w:rsidP="001A60AC">
      <w:pPr>
        <w:spacing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Заява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була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опри</w:t>
      </w:r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люднена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шляхом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розміщення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оф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іційному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веб-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 xml:space="preserve"> </w:t>
      </w:r>
      <w:proofErr w:type="spellStart"/>
      <w:r w:rsidR="001C3640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1C3640" w:rsidRPr="001C3640">
        <w:rPr>
          <w:spacing w:val="7"/>
          <w:lang w:val="ru-RU" w:eastAsia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ради та внесена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C38DD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CC38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C38DD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CC38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3573" w:rsidRPr="00CC38DD">
        <w:rPr>
          <w:rFonts w:ascii="Times New Roman" w:hAnsi="Times New Roman" w:cs="Times New Roman"/>
          <w:sz w:val="24"/>
          <w:szCs w:val="24"/>
          <w:lang w:val="ru-RU"/>
        </w:rPr>
        <w:t xml:space="preserve">(№ </w:t>
      </w:r>
      <w:r w:rsidR="00CC38DD" w:rsidRPr="00CC38DD">
        <w:rPr>
          <w:rFonts w:ascii="Times New Roman" w:hAnsi="Times New Roman" w:cs="Times New Roman"/>
          <w:sz w:val="24"/>
          <w:szCs w:val="24"/>
          <w:lang w:val="ru-RU"/>
        </w:rPr>
        <w:t>02-01-4124-24</w:t>
      </w:r>
      <w:r w:rsidR="000A3573" w:rsidRPr="00CC38DD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CC38DD">
        <w:rPr>
          <w:rFonts w:ascii="Times New Roman" w:hAnsi="Times New Roman" w:cs="Times New Roman"/>
          <w:sz w:val="24"/>
          <w:szCs w:val="24"/>
          <w:lang w:val="ru-RU"/>
        </w:rPr>
        <w:t>з метою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83B7B">
        <w:rPr>
          <w:rFonts w:ascii="Times New Roman" w:hAnsi="Times New Roman" w:cs="Times New Roman"/>
          <w:sz w:val="24"/>
          <w:szCs w:val="24"/>
          <w:lang w:val="ru-RU"/>
        </w:rPr>
        <w:t>трим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ання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зауважень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пропозицій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громадськості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проведення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органами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EE0A86" w:rsidRPr="00201C2B" w:rsidRDefault="001C3640" w:rsidP="001A60AC">
      <w:pPr>
        <w:spacing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Малинською</w:t>
      </w:r>
      <w:proofErr w:type="spellEnd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міською</w:t>
      </w:r>
      <w:proofErr w:type="spellEnd"/>
      <w:r w:rsidRPr="001C3640">
        <w:rPr>
          <w:spacing w:val="7"/>
          <w:lang w:val="ru-RU" w:eastAsia="ru-RU"/>
        </w:rPr>
        <w:t xml:space="preserve"> 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радою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повідомлено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громадськість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аяви 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проекту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у порядку</w:t>
      </w:r>
      <w:proofErr w:type="gram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передбаченому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частиною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четвертою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статті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12 Закону «Про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», та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забезпечено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вільний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доступ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громадськості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документів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протягом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усього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строку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громадського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Повідомлення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Заяви 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A79" w:rsidRPr="00201C2B">
        <w:rPr>
          <w:rFonts w:ascii="Times New Roman" w:hAnsi="Times New Roman" w:cs="Times New Roman"/>
          <w:sz w:val="24"/>
          <w:szCs w:val="24"/>
        </w:rPr>
        <w:t>CEO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роз</w:t>
      </w:r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міщено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оф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іційному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07B9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ради</w:t>
      </w:r>
      <w:r w:rsidR="004940E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155E27">
        <w:fldChar w:fldCharType="begin"/>
      </w:r>
      <w:r w:rsidR="00155E27" w:rsidRPr="00155E27">
        <w:rPr>
          <w:lang w:val="ru-RU"/>
        </w:rPr>
        <w:instrText xml:space="preserve"> </w:instrText>
      </w:r>
      <w:r w:rsidR="00155E27">
        <w:instrText>HYPERLINK</w:instrText>
      </w:r>
      <w:r w:rsidR="00155E27" w:rsidRPr="00155E27">
        <w:rPr>
          <w:lang w:val="ru-RU"/>
        </w:rPr>
        <w:instrText xml:space="preserve"> "</w:instrText>
      </w:r>
      <w:r w:rsidR="00155E27">
        <w:instrText>https</w:instrText>
      </w:r>
      <w:r w:rsidR="00155E27" w:rsidRPr="00155E27">
        <w:rPr>
          <w:lang w:val="ru-RU"/>
        </w:rPr>
        <w:instrText>://</w:instrText>
      </w:r>
      <w:r w:rsidR="00155E27">
        <w:instrText>malyn</w:instrText>
      </w:r>
      <w:r w:rsidR="00155E27" w:rsidRPr="00155E27">
        <w:rPr>
          <w:lang w:val="ru-RU"/>
        </w:rPr>
        <w:instrText>-</w:instrText>
      </w:r>
      <w:r w:rsidR="00155E27">
        <w:instrText>rada</w:instrText>
      </w:r>
      <w:r w:rsidR="00155E27" w:rsidRPr="00155E27">
        <w:rPr>
          <w:lang w:val="ru-RU"/>
        </w:rPr>
        <w:instrText>.</w:instrText>
      </w:r>
      <w:r w:rsidR="00155E27">
        <w:instrText>gov</w:instrText>
      </w:r>
      <w:r w:rsidR="00155E27" w:rsidRPr="00155E27">
        <w:rPr>
          <w:lang w:val="ru-RU"/>
        </w:rPr>
        <w:instrText>.</w:instrText>
      </w:r>
      <w:r w:rsidR="00155E27">
        <w:instrText>ua</w:instrText>
      </w:r>
      <w:r w:rsidR="00155E27" w:rsidRPr="00155E27">
        <w:rPr>
          <w:lang w:val="ru-RU"/>
        </w:rPr>
        <w:instrText>/</w:instrText>
      </w:r>
      <w:r w:rsidR="00155E27">
        <w:instrText>news</w:instrText>
      </w:r>
      <w:r w:rsidR="00155E27" w:rsidRPr="00155E27">
        <w:rPr>
          <w:lang w:val="ru-RU"/>
        </w:rPr>
        <w:instrText>/</w:instrText>
      </w:r>
      <w:r w:rsidR="00155E27">
        <w:instrText>povidomlennya</w:instrText>
      </w:r>
      <w:r w:rsidR="00155E27" w:rsidRPr="00155E27">
        <w:rPr>
          <w:lang w:val="ru-RU"/>
        </w:rPr>
        <w:instrText>-</w:instrText>
      </w:r>
      <w:r w:rsidR="00155E27">
        <w:instrText>pro</w:instrText>
      </w:r>
      <w:r w:rsidR="00155E27" w:rsidRPr="00155E27">
        <w:rPr>
          <w:lang w:val="ru-RU"/>
        </w:rPr>
        <w:instrText>-</w:instrText>
      </w:r>
      <w:r w:rsidR="00155E27">
        <w:instrText>oprylyudnennya</w:instrText>
      </w:r>
      <w:r w:rsidR="00155E27" w:rsidRPr="00155E27">
        <w:rPr>
          <w:lang w:val="ru-RU"/>
        </w:rPr>
        <w:instrText>-</w:instrText>
      </w:r>
      <w:r w:rsidR="00155E27">
        <w:instrText>zayavy</w:instrText>
      </w:r>
      <w:r w:rsidR="00155E27" w:rsidRPr="00155E27">
        <w:rPr>
          <w:lang w:val="ru-RU"/>
        </w:rPr>
        <w:instrText>-</w:instrText>
      </w:r>
      <w:r w:rsidR="00155E27">
        <w:instrText>pro</w:instrText>
      </w:r>
      <w:r w:rsidR="00155E27" w:rsidRPr="00155E27">
        <w:rPr>
          <w:lang w:val="ru-RU"/>
        </w:rPr>
        <w:instrText>-</w:instrText>
      </w:r>
      <w:r w:rsidR="00155E27">
        <w:instrText>vyznachennya</w:instrText>
      </w:r>
      <w:r w:rsidR="00155E27" w:rsidRPr="00155E27">
        <w:rPr>
          <w:lang w:val="ru-RU"/>
        </w:rPr>
        <w:instrText>-</w:instrText>
      </w:r>
      <w:r w:rsidR="00155E27">
        <w:instrText>obsyagu</w:instrText>
      </w:r>
      <w:r w:rsidR="00155E27" w:rsidRPr="00155E27">
        <w:rPr>
          <w:lang w:val="ru-RU"/>
        </w:rPr>
        <w:instrText>-</w:instrText>
      </w:r>
      <w:r w:rsidR="00155E27">
        <w:instrText>strategichnoyi</w:instrText>
      </w:r>
      <w:r w:rsidR="00155E27" w:rsidRPr="00155E27">
        <w:rPr>
          <w:lang w:val="ru-RU"/>
        </w:rPr>
        <w:instrText>-</w:instrText>
      </w:r>
      <w:r w:rsidR="00155E27">
        <w:instrText>ekologichnoyi</w:instrText>
      </w:r>
      <w:r w:rsidR="00155E27" w:rsidRPr="00155E27">
        <w:rPr>
          <w:lang w:val="ru-RU"/>
        </w:rPr>
        <w:instrText xml:space="preserve">-0" </w:instrText>
      </w:r>
      <w:r w:rsidR="00155E27">
        <w:fldChar w:fldCharType="separate"/>
      </w:r>
      <w:r w:rsidR="004940EA" w:rsidRPr="00091C32">
        <w:rPr>
          <w:rStyle w:val="a7"/>
          <w:rFonts w:ascii="Times New Roman" w:hAnsi="Times New Roman" w:cs="Times New Roman"/>
          <w:sz w:val="24"/>
          <w:szCs w:val="24"/>
          <w:lang w:val="ru-RU"/>
        </w:rPr>
        <w:t>https://malyn-rada.gov.ua/news/povidomlennya-pro-oprylyudnennya-zayavy-pro-vyznachennya-obsyagu-strategichnoyi-ekologichnoyi-0</w:t>
      </w:r>
      <w:r w:rsidR="00155E27">
        <w:rPr>
          <w:rStyle w:val="a7"/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="004940EA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пуб</w:t>
      </w:r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лічних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місцях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1992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(на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дошках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оголош</w:t>
      </w:r>
      <w:r w:rsidR="00D74A79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ень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)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сільських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населених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пунктів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внесено до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Строк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громадського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обговорення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аяви про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>стратегіч</w:t>
      </w:r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ної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тривав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10 </w:t>
      </w:r>
      <w:proofErr w:type="spellStart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днів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дня </w:t>
      </w:r>
      <w:proofErr w:type="spellStart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>її</w:t>
      </w:r>
      <w:proofErr w:type="spellEnd"/>
      <w:r w:rsidR="000A357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A3573" w:rsidRPr="00A362F6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="000A3573" w:rsidRPr="00A362F6">
        <w:rPr>
          <w:rFonts w:ascii="Times New Roman" w:hAnsi="Times New Roman" w:cs="Times New Roman"/>
          <w:sz w:val="24"/>
          <w:szCs w:val="24"/>
          <w:lang w:val="ru-RU"/>
        </w:rPr>
        <w:t xml:space="preserve"> з 3.01.2024 до 12.01.2024 р. </w:t>
      </w:r>
      <w:proofErr w:type="spellStart"/>
      <w:r w:rsidR="000A3573" w:rsidRPr="00A362F6">
        <w:rPr>
          <w:rFonts w:ascii="Times New Roman" w:hAnsi="Times New Roman" w:cs="Times New Roman"/>
          <w:sz w:val="24"/>
          <w:szCs w:val="24"/>
          <w:lang w:val="ru-RU"/>
        </w:rPr>
        <w:t>включно</w:t>
      </w:r>
      <w:proofErr w:type="spellEnd"/>
      <w:r w:rsidR="00D74A79" w:rsidRPr="00A362F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74A7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EE0A86" w:rsidRPr="00201C2B" w:rsidRDefault="00D74A79" w:rsidP="001A60AC">
      <w:pPr>
        <w:spacing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За результатом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розгляду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Заяви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визначення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обсягу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проекту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</w:t>
      </w:r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протягом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терміну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відведеного</w:t>
      </w:r>
      <w:proofErr w:type="spellEnd"/>
      <w:r w:rsidR="00B71992" w:rsidRPr="00201C2B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ЗУ</w:t>
      </w:r>
      <w:r w:rsidR="00B71992" w:rsidRPr="00201C2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«Про</w:t>
      </w:r>
      <w:r w:rsidR="00B71992" w:rsidRPr="00201C2B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B71992" w:rsidRPr="00201C2B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3B7A4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B719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отримано</w:t>
      </w:r>
      <w:proofErr w:type="spellEnd"/>
      <w:proofErr w:type="gram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лист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Управління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екології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природн</w:t>
      </w:r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ресурсів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Житомирської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E5862" w:rsidRPr="008E5862">
        <w:rPr>
          <w:rFonts w:ascii="Times New Roman" w:hAnsi="Times New Roman" w:cs="Times New Roman"/>
          <w:sz w:val="24"/>
          <w:szCs w:val="24"/>
          <w:lang w:val="ru-RU"/>
        </w:rPr>
        <w:t>ОВА № 142/5-3/2-4-0011</w:t>
      </w:r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E5862" w:rsidRPr="008E5862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="008E5862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11</w:t>
      </w:r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.01.2024 р. з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рекомендаціями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дотримуватись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норм Закону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«Про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» та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чинних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законодавчих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актів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під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час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проведення</w:t>
      </w:r>
      <w:proofErr w:type="spellEnd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8E5862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формування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r w:rsidR="00EE0A86" w:rsidRPr="00201C2B">
        <w:rPr>
          <w:rFonts w:ascii="Times New Roman" w:hAnsi="Times New Roman" w:cs="Times New Roman"/>
          <w:sz w:val="24"/>
          <w:szCs w:val="24"/>
        </w:rPr>
        <w:t>CEO</w:t>
      </w:r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Рекомендації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надані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Управлінням</w:t>
      </w:r>
      <w:proofErr w:type="spellEnd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екології</w:t>
      </w:r>
      <w:proofErr w:type="spellEnd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природни</w:t>
      </w:r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ресурсів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Житомирської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ОВА,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були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враховані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формуванні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ратегічну</w:t>
      </w:r>
      <w:proofErr w:type="spellEnd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проє</w:t>
      </w:r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07B9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3307B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07B9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3307B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</w:t>
      </w:r>
      <w:r w:rsidR="003307B9">
        <w:rPr>
          <w:rFonts w:ascii="Times New Roman" w:hAnsi="Times New Roman" w:cs="Times New Roman"/>
          <w:sz w:val="24"/>
          <w:szCs w:val="24"/>
          <w:lang w:val="ru-RU"/>
        </w:rPr>
        <w:t xml:space="preserve">о 2027 року та Плану </w:t>
      </w:r>
      <w:proofErr w:type="spellStart"/>
      <w:r w:rsidR="003307B9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3307B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2024- 2027 роки з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07B9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3307B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307B9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3307B9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EE0A8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року.</w:t>
      </w:r>
    </w:p>
    <w:p w:rsidR="00D74A79" w:rsidRPr="003307B9" w:rsidRDefault="00D74A79" w:rsidP="001A60AC">
      <w:pPr>
        <w:spacing w:after="0" w:line="240" w:lineRule="auto"/>
        <w:ind w:right="55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2.  </w:t>
      </w:r>
      <w:proofErr w:type="spellStart"/>
      <w:r w:rsidRPr="003307B9">
        <w:rPr>
          <w:rFonts w:ascii="Times New Roman" w:hAnsi="Times New Roman" w:cs="Times New Roman"/>
          <w:sz w:val="24"/>
          <w:szCs w:val="24"/>
          <w:lang w:val="ru-RU"/>
        </w:rPr>
        <w:t>Відомості</w:t>
      </w:r>
      <w:proofErr w:type="spellEnd"/>
      <w:r w:rsidRPr="003307B9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3307B9">
        <w:rPr>
          <w:rFonts w:ascii="Times New Roman" w:hAnsi="Times New Roman" w:cs="Times New Roman"/>
          <w:sz w:val="24"/>
          <w:szCs w:val="24"/>
          <w:lang w:val="ru-RU"/>
        </w:rPr>
        <w:t>консультації</w:t>
      </w:r>
      <w:proofErr w:type="spellEnd"/>
      <w:r w:rsidRPr="003307B9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="006825CD" w:rsidRPr="003307B9">
        <w:rPr>
          <w:rFonts w:ascii="Times New Roman" w:hAnsi="Times New Roman" w:cs="Times New Roman"/>
          <w:sz w:val="24"/>
          <w:szCs w:val="24"/>
          <w:lang w:val="ru-RU"/>
        </w:rPr>
        <w:t xml:space="preserve"> органами </w:t>
      </w:r>
      <w:proofErr w:type="spellStart"/>
      <w:r w:rsidR="006825CD" w:rsidRPr="003307B9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="006825CD" w:rsidRPr="003307B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3307B9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="006825CD" w:rsidRPr="003307B9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proofErr w:type="spellStart"/>
      <w:r w:rsidR="006825CD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процесі</w:t>
      </w:r>
      <w:proofErr w:type="spellEnd"/>
      <w:r w:rsidR="006825CD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6825CD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6825CD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3307B9" w:rsidRPr="003307B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307B9">
        <w:rPr>
          <w:rFonts w:ascii="Times New Roman" w:hAnsi="Times New Roman" w:cs="Times New Roman"/>
          <w:sz w:val="24"/>
          <w:szCs w:val="24"/>
          <w:lang w:val="ru-RU"/>
        </w:rPr>
        <w:t xml:space="preserve">проекту </w:t>
      </w:r>
      <w:proofErr w:type="spellStart"/>
      <w:r w:rsidRPr="003307B9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3307B9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3307B9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6825CD" w:rsidRPr="003307B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49C6" w:rsidRPr="00201C2B" w:rsidRDefault="00D74A79" w:rsidP="001A60AC">
      <w:pPr>
        <w:spacing w:before="160"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Звіт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r w:rsidRPr="00201C2B">
        <w:rPr>
          <w:rFonts w:ascii="Times New Roman" w:hAnsi="Times New Roman" w:cs="Times New Roman"/>
          <w:sz w:val="24"/>
          <w:szCs w:val="24"/>
        </w:rPr>
        <w:t>CEO</w:t>
      </w:r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проє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lastRenderedPageBreak/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</w:t>
      </w:r>
      <w:r w:rsidR="00FF0093" w:rsidRPr="00201C2B"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End"/>
      <w:r w:rsidR="00FF0093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року, </w:t>
      </w:r>
      <w:r w:rsidR="00EB75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проє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кт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розміщено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оф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іційному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ради </w:t>
      </w:r>
      <w:r w:rsidR="00CB5C0A">
        <w:rPr>
          <w:rFonts w:ascii="Times New Roman" w:hAnsi="Times New Roman" w:cs="Times New Roman"/>
          <w:sz w:val="24"/>
          <w:szCs w:val="24"/>
          <w:lang w:val="ru-RU"/>
        </w:rPr>
        <w:t>(</w:t>
      </w:r>
      <w:r w:rsidR="00155E27">
        <w:fldChar w:fldCharType="begin"/>
      </w:r>
      <w:r w:rsidR="00155E27" w:rsidRPr="00155E27">
        <w:rPr>
          <w:lang w:val="ru-RU"/>
        </w:rPr>
        <w:instrText xml:space="preserve"> </w:instrText>
      </w:r>
      <w:r w:rsidR="00155E27">
        <w:instrText>HYPERLINK</w:instrText>
      </w:r>
      <w:r w:rsidR="00155E27" w:rsidRPr="00155E27">
        <w:rPr>
          <w:lang w:val="ru-RU"/>
        </w:rPr>
        <w:instrText xml:space="preserve"> "</w:instrText>
      </w:r>
      <w:r w:rsidR="00155E27">
        <w:instrText>https</w:instrText>
      </w:r>
      <w:r w:rsidR="00155E27" w:rsidRPr="00155E27">
        <w:rPr>
          <w:lang w:val="ru-RU"/>
        </w:rPr>
        <w:instrText>://</w:instrText>
      </w:r>
      <w:r w:rsidR="00155E27">
        <w:instrText>malyn</w:instrText>
      </w:r>
      <w:r w:rsidR="00155E27" w:rsidRPr="00155E27">
        <w:rPr>
          <w:lang w:val="ru-RU"/>
        </w:rPr>
        <w:instrText>-</w:instrText>
      </w:r>
      <w:r w:rsidR="00155E27">
        <w:instrText>rada</w:instrText>
      </w:r>
      <w:r w:rsidR="00155E27" w:rsidRPr="00155E27">
        <w:rPr>
          <w:lang w:val="ru-RU"/>
        </w:rPr>
        <w:instrText>.</w:instrText>
      </w:r>
      <w:r w:rsidR="00155E27">
        <w:instrText>gov</w:instrText>
      </w:r>
      <w:r w:rsidR="00155E27" w:rsidRPr="00155E27">
        <w:rPr>
          <w:lang w:val="ru-RU"/>
        </w:rPr>
        <w:instrText>.</w:instrText>
      </w:r>
      <w:r w:rsidR="00155E27">
        <w:instrText>ua</w:instrText>
      </w:r>
      <w:r w:rsidR="00155E27" w:rsidRPr="00155E27">
        <w:rPr>
          <w:lang w:val="ru-RU"/>
        </w:rPr>
        <w:instrText>/</w:instrText>
      </w:r>
      <w:r w:rsidR="00155E27">
        <w:instrText>news</w:instrText>
      </w:r>
      <w:r w:rsidR="00155E27" w:rsidRPr="00155E27">
        <w:rPr>
          <w:lang w:val="ru-RU"/>
        </w:rPr>
        <w:instrText>/</w:instrText>
      </w:r>
      <w:r w:rsidR="00155E27">
        <w:instrText>povid</w:instrText>
      </w:r>
      <w:r w:rsidR="00155E27">
        <w:instrText>omlennya</w:instrText>
      </w:r>
      <w:r w:rsidR="00155E27" w:rsidRPr="00155E27">
        <w:rPr>
          <w:lang w:val="ru-RU"/>
        </w:rPr>
        <w:instrText>-</w:instrText>
      </w:r>
      <w:r w:rsidR="00155E27">
        <w:instrText>pro</w:instrText>
      </w:r>
      <w:r w:rsidR="00155E27" w:rsidRPr="00155E27">
        <w:rPr>
          <w:lang w:val="ru-RU"/>
        </w:rPr>
        <w:instrText>-</w:instrText>
      </w:r>
      <w:r w:rsidR="00155E27">
        <w:instrText>oprylyudnennya</w:instrText>
      </w:r>
      <w:r w:rsidR="00155E27" w:rsidRPr="00155E27">
        <w:rPr>
          <w:lang w:val="ru-RU"/>
        </w:rPr>
        <w:instrText>-</w:instrText>
      </w:r>
      <w:r w:rsidR="00155E27">
        <w:instrText>proyektu</w:instrText>
      </w:r>
      <w:r w:rsidR="00155E27" w:rsidRPr="00155E27">
        <w:rPr>
          <w:lang w:val="ru-RU"/>
        </w:rPr>
        <w:instrText>-</w:instrText>
      </w:r>
      <w:r w:rsidR="00155E27">
        <w:instrText>dokumenta</w:instrText>
      </w:r>
      <w:r w:rsidR="00155E27" w:rsidRPr="00155E27">
        <w:rPr>
          <w:lang w:val="ru-RU"/>
        </w:rPr>
        <w:instrText>-</w:instrText>
      </w:r>
      <w:r w:rsidR="00155E27">
        <w:instrText>derzhavnogo</w:instrText>
      </w:r>
      <w:r w:rsidR="00155E27" w:rsidRPr="00155E27">
        <w:rPr>
          <w:lang w:val="ru-RU"/>
        </w:rPr>
        <w:instrText>-</w:instrText>
      </w:r>
      <w:r w:rsidR="00155E27">
        <w:instrText>planuvannya</w:instrText>
      </w:r>
      <w:r w:rsidR="00155E27" w:rsidRPr="00155E27">
        <w:rPr>
          <w:lang w:val="ru-RU"/>
        </w:rPr>
        <w:instrText>-</w:instrText>
      </w:r>
      <w:r w:rsidR="00155E27">
        <w:instrText>ta</w:instrText>
      </w:r>
      <w:r w:rsidR="00155E27" w:rsidRPr="00155E27">
        <w:rPr>
          <w:lang w:val="ru-RU"/>
        </w:rPr>
        <w:instrText>-</w:instrText>
      </w:r>
      <w:r w:rsidR="00155E27">
        <w:instrText>zvitu</w:instrText>
      </w:r>
      <w:r w:rsidR="00155E27" w:rsidRPr="00155E27">
        <w:rPr>
          <w:lang w:val="ru-RU"/>
        </w:rPr>
        <w:instrText>-</w:instrText>
      </w:r>
      <w:r w:rsidR="00155E27">
        <w:instrText>pro</w:instrText>
      </w:r>
      <w:r w:rsidR="00155E27" w:rsidRPr="00155E27">
        <w:rPr>
          <w:lang w:val="ru-RU"/>
        </w:rPr>
        <w:instrText xml:space="preserve">" </w:instrText>
      </w:r>
      <w:r w:rsidR="00155E27">
        <w:fldChar w:fldCharType="separate"/>
      </w:r>
      <w:r w:rsidR="00CB5C0A" w:rsidRPr="00091C32">
        <w:rPr>
          <w:rStyle w:val="a7"/>
          <w:rFonts w:ascii="Times New Roman" w:hAnsi="Times New Roman" w:cs="Times New Roman"/>
          <w:sz w:val="24"/>
          <w:szCs w:val="24"/>
          <w:lang w:val="ru-RU"/>
        </w:rPr>
        <w:t>https://malyn-rada.gov.ua/news/povidomlennya-pro-oprylyudnennya-proyektu-dokumenta-derzhavnogo-planuvannya-ta-zvitu-pro</w:t>
      </w:r>
      <w:r w:rsidR="00155E27">
        <w:rPr>
          <w:rStyle w:val="a7"/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="00CB5C0A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та внесено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5C0A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CB5C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5C0A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CB5C0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5C0A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CB5C0A">
        <w:rPr>
          <w:rFonts w:ascii="Times New Roman" w:hAnsi="Times New Roman" w:cs="Times New Roman"/>
          <w:sz w:val="24"/>
          <w:szCs w:val="24"/>
          <w:lang w:val="ru-RU"/>
        </w:rPr>
        <w:t xml:space="preserve"> 19.0</w:t>
      </w:r>
      <w:r w:rsidR="009C547E" w:rsidRPr="00CB5C0A">
        <w:rPr>
          <w:rFonts w:ascii="Times New Roman" w:hAnsi="Times New Roman" w:cs="Times New Roman"/>
          <w:sz w:val="24"/>
          <w:szCs w:val="24"/>
          <w:lang w:val="ru-RU"/>
        </w:rPr>
        <w:t>1.2024</w:t>
      </w:r>
      <w:r w:rsidRPr="00CB5C0A">
        <w:rPr>
          <w:rFonts w:ascii="Times New Roman" w:hAnsi="Times New Roman" w:cs="Times New Roman"/>
          <w:sz w:val="24"/>
          <w:szCs w:val="24"/>
          <w:lang w:val="ru-RU"/>
        </w:rPr>
        <w:t xml:space="preserve"> р.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Повідомлення</w:t>
      </w:r>
      <w:proofErr w:type="spellEnd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оприлюднення</w:t>
      </w:r>
      <w:proofErr w:type="spellEnd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проє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екологі</w:t>
      </w:r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чну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було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розміщено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оф</w:t>
      </w:r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іційному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р</w:t>
      </w:r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ади, у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публічних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місцях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57792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(на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дош</w:t>
      </w:r>
      <w:r w:rsidR="007E49C6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ках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оголошень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сільських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населених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пунктів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внесено до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CC38DD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9C547E" w:rsidRPr="00CC38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38DD" w:rsidRPr="00CC38DD">
        <w:rPr>
          <w:rFonts w:ascii="Times New Roman" w:hAnsi="Times New Roman" w:cs="Times New Roman"/>
          <w:sz w:val="24"/>
          <w:szCs w:val="24"/>
          <w:lang w:val="ru-RU"/>
        </w:rPr>
        <w:t>(№ 02</w:t>
      </w:r>
      <w:r w:rsidR="009C547E" w:rsidRPr="00CC38D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CC38DD" w:rsidRPr="00CC38DD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9C547E" w:rsidRPr="00CC38D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CC38DD" w:rsidRPr="00CC38DD">
        <w:rPr>
          <w:rFonts w:ascii="Times New Roman" w:hAnsi="Times New Roman" w:cs="Times New Roman"/>
          <w:sz w:val="24"/>
          <w:szCs w:val="24"/>
          <w:lang w:val="ru-RU"/>
        </w:rPr>
        <w:t>-4124-24</w:t>
      </w:r>
      <w:r w:rsidR="009C547E" w:rsidRPr="00CC38D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FB00BF" w:rsidRPr="00CC38DD">
        <w:rPr>
          <w:rFonts w:ascii="Times New Roman" w:hAnsi="Times New Roman" w:cs="Times New Roman"/>
          <w:sz w:val="24"/>
          <w:szCs w:val="24"/>
          <w:lang w:val="ru-RU"/>
        </w:rPr>
        <w:t>. Процедура</w:t>
      </w:r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органами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E7252D">
        <w:rPr>
          <w:rFonts w:ascii="Times New Roman" w:hAnsi="Times New Roman" w:cs="Times New Roman"/>
          <w:sz w:val="24"/>
          <w:szCs w:val="24"/>
          <w:lang w:val="ru-RU"/>
        </w:rPr>
        <w:t>тривала</w:t>
      </w:r>
      <w:proofErr w:type="spellEnd"/>
      <w:r w:rsidR="007E49C6" w:rsidRPr="00E7252D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r w:rsidR="009C547E" w:rsidRPr="00E7252D">
        <w:rPr>
          <w:rFonts w:ascii="Times New Roman" w:hAnsi="Times New Roman" w:cs="Times New Roman"/>
          <w:sz w:val="24"/>
          <w:szCs w:val="24"/>
          <w:lang w:val="ru-RU"/>
        </w:rPr>
        <w:t>19.01.2024</w:t>
      </w:r>
      <w:r w:rsidR="00E7252D" w:rsidRPr="00E7252D">
        <w:rPr>
          <w:rFonts w:ascii="Times New Roman" w:hAnsi="Times New Roman" w:cs="Times New Roman"/>
          <w:sz w:val="24"/>
          <w:szCs w:val="24"/>
          <w:lang w:val="ru-RU"/>
        </w:rPr>
        <w:t>р до 17</w:t>
      </w:r>
      <w:r w:rsidR="00B71992" w:rsidRPr="00E7252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7E49C6" w:rsidRPr="00E7252D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B71992" w:rsidRPr="00E7252D">
        <w:rPr>
          <w:rFonts w:ascii="Times New Roman" w:hAnsi="Times New Roman" w:cs="Times New Roman"/>
          <w:sz w:val="24"/>
          <w:szCs w:val="24"/>
          <w:lang w:val="ru-RU"/>
        </w:rPr>
        <w:t>2.2024</w:t>
      </w:r>
      <w:r w:rsidR="007E49C6" w:rsidRPr="00E7252D">
        <w:rPr>
          <w:rFonts w:ascii="Times New Roman" w:hAnsi="Times New Roman" w:cs="Times New Roman"/>
          <w:sz w:val="24"/>
          <w:szCs w:val="24"/>
          <w:lang w:val="ru-RU"/>
        </w:rPr>
        <w:t>р.</w:t>
      </w:r>
    </w:p>
    <w:p w:rsidR="007E49C6" w:rsidRPr="00201C2B" w:rsidRDefault="007E49C6" w:rsidP="001A60AC">
      <w:pPr>
        <w:spacing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Органи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в межах строку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проведення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мали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право </w:t>
      </w:r>
      <w:proofErr w:type="spellStart"/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дати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зауваження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пропозиції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FB00BF" w:rsidRPr="00201C2B">
        <w:rPr>
          <w:rFonts w:ascii="Times New Roman" w:hAnsi="Times New Roman" w:cs="Times New Roman"/>
          <w:sz w:val="24"/>
          <w:szCs w:val="24"/>
          <w:lang w:val="ru-RU"/>
        </w:rPr>
        <w:t>роє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шляхом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внесення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їх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01C2B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06697" w:rsidRPr="00201C2B" w:rsidRDefault="00FB00BF" w:rsidP="001A60AC">
      <w:pPr>
        <w:spacing w:line="240" w:lineRule="auto"/>
        <w:ind w:right="55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01C2B">
        <w:rPr>
          <w:rFonts w:ascii="Times New Roman" w:hAnsi="Times New Roman" w:cs="Times New Roman"/>
          <w:sz w:val="24"/>
          <w:szCs w:val="24"/>
          <w:lang w:val="ru-RU"/>
        </w:rPr>
        <w:t>За результата</w:t>
      </w:r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з орга</w:t>
      </w:r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нами </w:t>
      </w:r>
      <w:proofErr w:type="spellStart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proofErr w:type="spellStart"/>
      <w:r w:rsidR="006825CD" w:rsidRPr="00201C2B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процесі</w:t>
      </w:r>
      <w:proofErr w:type="spellEnd"/>
      <w:r w:rsidR="006825CD" w:rsidRPr="00201C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eastAsia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="006825CD" w:rsidRPr="00201C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eastAsia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="006825CD" w:rsidRPr="00201C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eastAsia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825CD" w:rsidRPr="00201C2B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201C2B">
        <w:rPr>
          <w:rFonts w:ascii="Times New Roman" w:hAnsi="Times New Roman" w:cs="Times New Roman"/>
          <w:sz w:val="24"/>
          <w:szCs w:val="24"/>
          <w:lang w:val="ru-RU"/>
        </w:rPr>
        <w:t>роє</w:t>
      </w:r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кту</w:t>
      </w:r>
      <w:proofErr w:type="spellEnd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201C2B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тратегії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2024- 2027 роки з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B75D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EB75D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року, а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про CEO</w:t>
      </w:r>
      <w:r w:rsidR="00757792" w:rsidRPr="002A774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отримано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лист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Міністерства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захисту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т</w:t>
      </w:r>
      <w:r w:rsidR="00107243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107243" w:rsidRPr="002A7741">
        <w:rPr>
          <w:rFonts w:ascii="Times New Roman" w:hAnsi="Times New Roman" w:cs="Times New Roman"/>
          <w:sz w:val="24"/>
          <w:szCs w:val="24"/>
          <w:lang w:val="ru-RU"/>
        </w:rPr>
        <w:t>природни</w:t>
      </w:r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х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ресурсів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1772" w:rsidRPr="002A7741">
        <w:rPr>
          <w:rFonts w:ascii="Times New Roman" w:hAnsi="Times New Roman" w:cs="Times New Roman"/>
          <w:sz w:val="24"/>
          <w:szCs w:val="24"/>
          <w:lang w:val="ru-RU"/>
        </w:rPr>
        <w:t>16.</w:t>
      </w:r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D51772" w:rsidRPr="002A7741">
        <w:rPr>
          <w:rFonts w:ascii="Times New Roman" w:hAnsi="Times New Roman" w:cs="Times New Roman"/>
          <w:sz w:val="24"/>
          <w:szCs w:val="24"/>
          <w:lang w:val="ru-RU"/>
        </w:rPr>
        <w:t>2.2024</w:t>
      </w:r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№ 25/5-21/</w:t>
      </w:r>
      <w:r w:rsidR="00D51772" w:rsidRPr="002A774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2A7741" w:rsidRPr="002A7741">
        <w:rPr>
          <w:rFonts w:ascii="Times New Roman" w:hAnsi="Times New Roman" w:cs="Times New Roman"/>
          <w:sz w:val="24"/>
          <w:szCs w:val="24"/>
          <w:lang w:val="ru-RU"/>
        </w:rPr>
        <w:t>88</w:t>
      </w:r>
      <w:r w:rsidR="00D51772" w:rsidRPr="002A7741">
        <w:rPr>
          <w:rFonts w:ascii="Times New Roman" w:hAnsi="Times New Roman" w:cs="Times New Roman"/>
          <w:sz w:val="24"/>
          <w:szCs w:val="24"/>
          <w:lang w:val="ru-RU"/>
        </w:rPr>
        <w:t>-24</w:t>
      </w:r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="007E49C6" w:rsidRPr="002A7741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="007E49C6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1D45">
        <w:rPr>
          <w:rFonts w:ascii="Times New Roman" w:hAnsi="Times New Roman" w:cs="Times New Roman"/>
          <w:sz w:val="24"/>
          <w:szCs w:val="24"/>
          <w:lang w:val="ru-RU"/>
        </w:rPr>
        <w:t>пропозиціями</w:t>
      </w:r>
      <w:proofErr w:type="spellEnd"/>
      <w:r w:rsidR="007C1D45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7C1D45">
        <w:rPr>
          <w:rFonts w:ascii="Times New Roman" w:hAnsi="Times New Roman" w:cs="Times New Roman"/>
          <w:sz w:val="24"/>
          <w:szCs w:val="24"/>
          <w:lang w:val="ru-RU"/>
        </w:rPr>
        <w:t>зауваженнями</w:t>
      </w:r>
      <w:proofErr w:type="spellEnd"/>
      <w:r w:rsidR="007C1D45">
        <w:rPr>
          <w:rFonts w:ascii="Times New Roman" w:hAnsi="Times New Roman" w:cs="Times New Roman"/>
          <w:sz w:val="24"/>
          <w:szCs w:val="24"/>
          <w:lang w:val="ru-RU"/>
        </w:rPr>
        <w:t>) т</w:t>
      </w:r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 xml:space="preserve">а лист </w:t>
      </w:r>
      <w:proofErr w:type="spellStart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>Управління</w:t>
      </w:r>
      <w:proofErr w:type="spellEnd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>екології</w:t>
      </w:r>
      <w:proofErr w:type="spellEnd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>природніх</w:t>
      </w:r>
      <w:proofErr w:type="spellEnd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>ресурсів</w:t>
      </w:r>
      <w:proofErr w:type="spellEnd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D1D80">
        <w:rPr>
          <w:rFonts w:ascii="Times New Roman" w:hAnsi="Times New Roman" w:cs="Times New Roman"/>
          <w:sz w:val="24"/>
          <w:szCs w:val="24"/>
          <w:lang w:val="ru-RU"/>
        </w:rPr>
        <w:t>Житомирської</w:t>
      </w:r>
      <w:proofErr w:type="spellEnd"/>
      <w:r w:rsidR="00FD1D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1D80" w:rsidRPr="00A62765">
        <w:rPr>
          <w:rFonts w:ascii="Times New Roman" w:hAnsi="Times New Roman" w:cs="Times New Roman"/>
          <w:sz w:val="24"/>
          <w:szCs w:val="24"/>
          <w:lang w:val="ru-RU"/>
        </w:rPr>
        <w:t xml:space="preserve">ОВА </w:t>
      </w:r>
      <w:r w:rsidR="00E661A4" w:rsidRPr="00A62765"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 w:rsidR="00FD1D80" w:rsidRPr="00A6276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661A4" w:rsidRPr="00A62765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7C1D45" w:rsidRPr="00A62765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E661A4" w:rsidRPr="00A62765">
        <w:rPr>
          <w:rFonts w:ascii="Times New Roman" w:hAnsi="Times New Roman" w:cs="Times New Roman"/>
          <w:sz w:val="24"/>
          <w:szCs w:val="24"/>
          <w:lang w:val="ru-RU"/>
        </w:rPr>
        <w:t>1-3/4-4-0177</w:t>
      </w:r>
      <w:r w:rsidR="00A62765" w:rsidRPr="00A62765">
        <w:rPr>
          <w:rFonts w:ascii="Times New Roman" w:hAnsi="Times New Roman" w:cs="Times New Roman"/>
          <w:sz w:val="24"/>
          <w:szCs w:val="24"/>
          <w:lang w:val="ru-RU"/>
        </w:rPr>
        <w:t>/1</w:t>
      </w:r>
      <w:r w:rsidR="00E661A4" w:rsidRPr="00A62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61A4" w:rsidRPr="00A62765">
        <w:rPr>
          <w:rFonts w:ascii="Times New Roman" w:hAnsi="Times New Roman" w:cs="Times New Roman"/>
          <w:sz w:val="24"/>
          <w:szCs w:val="24"/>
          <w:lang w:val="ru-RU"/>
        </w:rPr>
        <w:t>від</w:t>
      </w:r>
      <w:proofErr w:type="spellEnd"/>
      <w:r w:rsidR="00E661A4" w:rsidRPr="00A62765">
        <w:rPr>
          <w:rFonts w:ascii="Times New Roman" w:hAnsi="Times New Roman" w:cs="Times New Roman"/>
          <w:sz w:val="24"/>
          <w:szCs w:val="24"/>
          <w:lang w:val="ru-RU"/>
        </w:rPr>
        <w:t xml:space="preserve"> 15</w:t>
      </w:r>
      <w:r w:rsidR="00FD1D80" w:rsidRPr="00A62765">
        <w:rPr>
          <w:rFonts w:ascii="Times New Roman" w:hAnsi="Times New Roman" w:cs="Times New Roman"/>
          <w:sz w:val="24"/>
          <w:szCs w:val="24"/>
          <w:lang w:val="ru-RU"/>
        </w:rPr>
        <w:t>.02</w:t>
      </w:r>
      <w:r w:rsidR="007C1D45" w:rsidRPr="00A62765">
        <w:rPr>
          <w:rFonts w:ascii="Times New Roman" w:hAnsi="Times New Roman" w:cs="Times New Roman"/>
          <w:sz w:val="24"/>
          <w:szCs w:val="24"/>
          <w:lang w:val="ru-RU"/>
        </w:rPr>
        <w:t>.2024 р. (</w:t>
      </w:r>
      <w:proofErr w:type="spellStart"/>
      <w:r w:rsidR="007C1D45" w:rsidRPr="00A62765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="007C1D45" w:rsidRPr="00A62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C1D45" w:rsidRPr="00A62765">
        <w:rPr>
          <w:rFonts w:ascii="Times New Roman" w:hAnsi="Times New Roman" w:cs="Times New Roman"/>
          <w:sz w:val="24"/>
          <w:szCs w:val="24"/>
          <w:lang w:val="ru-RU"/>
        </w:rPr>
        <w:t>пропозиціями</w:t>
      </w:r>
      <w:proofErr w:type="spellEnd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>зауваженнями</w:t>
      </w:r>
      <w:proofErr w:type="spellEnd"/>
      <w:r w:rsidR="007C1D45" w:rsidRPr="007C1D45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201C2B" w:rsidRDefault="00201C2B" w:rsidP="00887B59">
      <w:pPr>
        <w:pStyle w:val="a3"/>
        <w:spacing w:before="70"/>
        <w:ind w:left="0" w:right="1655"/>
      </w:pPr>
    </w:p>
    <w:p w:rsidR="00201C2B" w:rsidRDefault="00201C2B" w:rsidP="00887B59">
      <w:pPr>
        <w:pStyle w:val="a3"/>
        <w:spacing w:before="70"/>
        <w:ind w:left="0" w:right="1655"/>
        <w:sectPr w:rsidR="00201C2B" w:rsidSect="003307B9">
          <w:pgSz w:w="12240" w:h="15840"/>
          <w:pgMar w:top="420" w:right="474" w:bottom="1720" w:left="1060" w:header="720" w:footer="720" w:gutter="0"/>
          <w:cols w:space="720"/>
          <w:docGrid w:linePitch="299"/>
        </w:sectPr>
      </w:pPr>
    </w:p>
    <w:p w:rsidR="00201C2B" w:rsidRDefault="00201C2B" w:rsidP="00887B59">
      <w:pPr>
        <w:pStyle w:val="a3"/>
        <w:spacing w:before="70"/>
        <w:ind w:left="0" w:right="1655"/>
      </w:pPr>
    </w:p>
    <w:p w:rsidR="00887B59" w:rsidRDefault="007243DF" w:rsidP="00887B59">
      <w:pPr>
        <w:pStyle w:val="a3"/>
        <w:spacing w:before="70"/>
        <w:ind w:left="0" w:right="1655"/>
      </w:pPr>
      <w:r>
        <w:rPr>
          <w:lang w:val="ru-RU"/>
        </w:rPr>
        <w:t xml:space="preserve">                            </w:t>
      </w:r>
      <w:r w:rsidR="00887B59">
        <w:t>ДОВІДКА</w:t>
      </w:r>
      <w:r w:rsidR="00887B59">
        <w:rPr>
          <w:spacing w:val="-5"/>
        </w:rPr>
        <w:t xml:space="preserve"> </w:t>
      </w:r>
      <w:r w:rsidR="00887B59">
        <w:t>ПРО</w:t>
      </w:r>
      <w:r w:rsidR="00887B59">
        <w:rPr>
          <w:spacing w:val="-3"/>
        </w:rPr>
        <w:t xml:space="preserve"> </w:t>
      </w:r>
      <w:r w:rsidR="00887B59">
        <w:t>КОНСУЛЬТАЦІЇ</w:t>
      </w:r>
      <w:r w:rsidR="00887B59">
        <w:rPr>
          <w:spacing w:val="-5"/>
        </w:rPr>
        <w:t xml:space="preserve"> </w:t>
      </w:r>
      <w:r w:rsidR="00887B59">
        <w:t>З</w:t>
      </w:r>
      <w:r w:rsidR="00887B59">
        <w:rPr>
          <w:spacing w:val="-5"/>
        </w:rPr>
        <w:t xml:space="preserve"> </w:t>
      </w:r>
      <w:r w:rsidR="00887B59">
        <w:t>ОРГАНАМИ</w:t>
      </w:r>
      <w:r w:rsidR="00887B59">
        <w:rPr>
          <w:spacing w:val="-4"/>
        </w:rPr>
        <w:t xml:space="preserve"> </w:t>
      </w:r>
      <w:r w:rsidR="00887B59">
        <w:t>ВИКОНАВЧОЇ</w:t>
      </w:r>
      <w:r w:rsidR="00887B59">
        <w:rPr>
          <w:spacing w:val="-4"/>
        </w:rPr>
        <w:t xml:space="preserve"> </w:t>
      </w:r>
      <w:r w:rsidR="00887B59">
        <w:t>ВЛАДИ</w:t>
      </w:r>
    </w:p>
    <w:p w:rsidR="00887B59" w:rsidRPr="007243DF" w:rsidRDefault="00887B59" w:rsidP="007243DF">
      <w:pPr>
        <w:spacing w:before="50" w:after="0"/>
        <w:ind w:left="1667" w:right="1656"/>
        <w:jc w:val="center"/>
        <w:rPr>
          <w:rFonts w:ascii="Times New Roman" w:hAnsi="Times New Roman" w:cs="Times New Roman"/>
          <w:sz w:val="24"/>
          <w:lang w:val="ru-RU"/>
        </w:rPr>
      </w:pPr>
      <w:r w:rsidRPr="007243DF">
        <w:rPr>
          <w:rFonts w:ascii="Times New Roman" w:hAnsi="Times New Roman" w:cs="Times New Roman"/>
          <w:sz w:val="24"/>
          <w:lang w:val="ru-RU"/>
        </w:rPr>
        <w:t>у</w:t>
      </w:r>
      <w:r w:rsidRPr="007243DF">
        <w:rPr>
          <w:rFonts w:ascii="Times New Roman" w:hAnsi="Times New Roman" w:cs="Times New Roman"/>
          <w:spacing w:val="-12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процесі</w:t>
      </w:r>
      <w:proofErr w:type="spellEnd"/>
      <w:r w:rsidRPr="007243DF">
        <w:rPr>
          <w:rFonts w:ascii="Times New Roman" w:hAnsi="Times New Roman" w:cs="Times New Roman"/>
          <w:spacing w:val="-9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стратегічної</w:t>
      </w:r>
      <w:proofErr w:type="spellEnd"/>
      <w:r w:rsidRPr="007243DF">
        <w:rPr>
          <w:rFonts w:ascii="Times New Roman" w:hAnsi="Times New Roman" w:cs="Times New Roman"/>
          <w:spacing w:val="-8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екологічної</w:t>
      </w:r>
      <w:proofErr w:type="spellEnd"/>
      <w:r w:rsidRPr="007243DF">
        <w:rPr>
          <w:rFonts w:ascii="Times New Roman" w:hAnsi="Times New Roman" w:cs="Times New Roman"/>
          <w:spacing w:val="-8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оцінки</w:t>
      </w:r>
      <w:proofErr w:type="spellEnd"/>
      <w:r w:rsidRPr="007243DF">
        <w:rPr>
          <w:rFonts w:ascii="Times New Roman" w:hAnsi="Times New Roman" w:cs="Times New Roman"/>
          <w:spacing w:val="41"/>
          <w:sz w:val="24"/>
          <w:lang w:val="ru-RU"/>
        </w:rPr>
        <w:t xml:space="preserve"> </w:t>
      </w:r>
      <w:r w:rsidRPr="007243DF">
        <w:rPr>
          <w:rFonts w:ascii="Times New Roman" w:hAnsi="Times New Roman" w:cs="Times New Roman"/>
          <w:sz w:val="24"/>
          <w:lang w:val="ru-RU"/>
        </w:rPr>
        <w:t>документу</w:t>
      </w:r>
      <w:r w:rsidRPr="007243DF">
        <w:rPr>
          <w:rFonts w:ascii="Times New Roman" w:hAnsi="Times New Roman" w:cs="Times New Roman"/>
          <w:spacing w:val="-14"/>
          <w:sz w:val="24"/>
          <w:lang w:val="ru-RU"/>
        </w:rPr>
        <w:t xml:space="preserve"> </w:t>
      </w:r>
      <w:r w:rsidRPr="007243DF">
        <w:rPr>
          <w:rFonts w:ascii="Times New Roman" w:hAnsi="Times New Roman" w:cs="Times New Roman"/>
          <w:sz w:val="24"/>
          <w:lang w:val="ru-RU"/>
        </w:rPr>
        <w:t>державного</w:t>
      </w:r>
      <w:r w:rsidRPr="007243DF">
        <w:rPr>
          <w:rFonts w:ascii="Times New Roman" w:hAnsi="Times New Roman" w:cs="Times New Roman"/>
          <w:spacing w:val="-9"/>
          <w:sz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lang w:val="ru-RU"/>
        </w:rPr>
        <w:t>планування</w:t>
      </w:r>
      <w:proofErr w:type="spellEnd"/>
    </w:p>
    <w:p w:rsidR="007243DF" w:rsidRPr="007243DF" w:rsidRDefault="007243DF" w:rsidP="007243D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243DF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Стратегія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</w:p>
    <w:p w:rsidR="007243DF" w:rsidRDefault="007243DF" w:rsidP="007243D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 План</w:t>
      </w:r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на 2024- 2027 роки з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</w:p>
    <w:p w:rsidR="00887B59" w:rsidRPr="007243DF" w:rsidRDefault="007243DF" w:rsidP="007243D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7243DF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7243DF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</w:t>
      </w:r>
      <w:r w:rsidR="00887B59" w:rsidRPr="007243DF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:rsidR="00887B59" w:rsidRPr="00887B59" w:rsidRDefault="00887B59" w:rsidP="00887B59">
      <w:pPr>
        <w:spacing w:before="3" w:after="1"/>
        <w:rPr>
          <w:b/>
          <w:sz w:val="24"/>
          <w:lang w:val="ru-RU"/>
        </w:rPr>
      </w:pPr>
    </w:p>
    <w:tbl>
      <w:tblPr>
        <w:tblStyle w:val="TableNormal"/>
        <w:tblW w:w="0" w:type="auto"/>
        <w:tblInd w:w="-4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1418"/>
        <w:gridCol w:w="4677"/>
        <w:gridCol w:w="1134"/>
        <w:gridCol w:w="3969"/>
      </w:tblGrid>
      <w:tr w:rsidR="00887B59" w:rsidRPr="00F95239" w:rsidTr="008B3FC1">
        <w:trPr>
          <w:trHeight w:val="2267"/>
        </w:trPr>
        <w:tc>
          <w:tcPr>
            <w:tcW w:w="568" w:type="dxa"/>
          </w:tcPr>
          <w:p w:rsidR="00887B59" w:rsidRPr="00F95239" w:rsidRDefault="00887B59" w:rsidP="00720C5C">
            <w:pPr>
              <w:pStyle w:val="TableParagraph"/>
              <w:spacing w:before="101" w:line="357" w:lineRule="auto"/>
              <w:ind w:left="126" w:right="103" w:firstLine="28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№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з/п</w:t>
            </w:r>
          </w:p>
        </w:tc>
        <w:tc>
          <w:tcPr>
            <w:tcW w:w="2268" w:type="dxa"/>
          </w:tcPr>
          <w:p w:rsidR="00887B59" w:rsidRPr="00F95239" w:rsidRDefault="00887B59" w:rsidP="00720C5C">
            <w:pPr>
              <w:pStyle w:val="TableParagraph"/>
              <w:spacing w:before="101" w:line="256" w:lineRule="auto"/>
              <w:ind w:left="114" w:right="197"/>
              <w:rPr>
                <w:sz w:val="20"/>
                <w:szCs w:val="20"/>
              </w:rPr>
            </w:pPr>
            <w:r w:rsidRPr="00F95239">
              <w:rPr>
                <w:spacing w:val="-3"/>
                <w:sz w:val="20"/>
                <w:szCs w:val="20"/>
              </w:rPr>
              <w:t xml:space="preserve">Уповноважений </w:t>
            </w:r>
            <w:r w:rsidRPr="00F95239">
              <w:rPr>
                <w:spacing w:val="-2"/>
                <w:sz w:val="20"/>
                <w:szCs w:val="20"/>
              </w:rPr>
              <w:t>орган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виконавчої влади</w:t>
            </w:r>
          </w:p>
        </w:tc>
        <w:tc>
          <w:tcPr>
            <w:tcW w:w="1418" w:type="dxa"/>
          </w:tcPr>
          <w:p w:rsidR="00887B59" w:rsidRPr="00F95239" w:rsidRDefault="00887B59" w:rsidP="00491E8F">
            <w:pPr>
              <w:pStyle w:val="TableParagraph"/>
              <w:spacing w:before="101"/>
              <w:ind w:left="119" w:right="-16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Редакція</w:t>
            </w:r>
          </w:p>
          <w:p w:rsidR="00887B59" w:rsidRPr="00F95239" w:rsidRDefault="00887B59" w:rsidP="00491E8F">
            <w:pPr>
              <w:pStyle w:val="TableParagraph"/>
              <w:spacing w:before="18" w:line="256" w:lineRule="auto"/>
              <w:ind w:left="119" w:right="-161"/>
              <w:rPr>
                <w:sz w:val="20"/>
                <w:szCs w:val="20"/>
              </w:rPr>
            </w:pPr>
            <w:r w:rsidRPr="00F95239">
              <w:rPr>
                <w:spacing w:val="-1"/>
                <w:sz w:val="20"/>
                <w:szCs w:val="20"/>
              </w:rPr>
              <w:t xml:space="preserve">частини </w:t>
            </w:r>
            <w:r w:rsidRPr="00F95239">
              <w:rPr>
                <w:sz w:val="20"/>
                <w:szCs w:val="20"/>
              </w:rPr>
              <w:t>ДДП /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Звіту про</w:t>
            </w:r>
            <w:r w:rsidR="004F4A50" w:rsidRPr="00F95239">
              <w:rPr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СЕО,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="004F4A50" w:rsidRPr="00F95239">
              <w:rPr>
                <w:spacing w:val="-52"/>
                <w:sz w:val="20"/>
                <w:szCs w:val="20"/>
              </w:rPr>
              <w:t xml:space="preserve">  </w:t>
            </w:r>
            <w:r w:rsidR="00F95239"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до якої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висловлено</w:t>
            </w:r>
          </w:p>
          <w:p w:rsidR="00887B59" w:rsidRPr="00F95239" w:rsidRDefault="00887B59" w:rsidP="00491E8F">
            <w:pPr>
              <w:pStyle w:val="TableParagraph"/>
              <w:spacing w:line="256" w:lineRule="auto"/>
              <w:ind w:left="119" w:right="-16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зауваження /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пропозиції</w:t>
            </w:r>
          </w:p>
        </w:tc>
        <w:tc>
          <w:tcPr>
            <w:tcW w:w="4677" w:type="dxa"/>
          </w:tcPr>
          <w:p w:rsidR="00887B59" w:rsidRPr="00F95239" w:rsidRDefault="00887B59" w:rsidP="00720C5C">
            <w:pPr>
              <w:pStyle w:val="TableParagraph"/>
              <w:spacing w:before="101"/>
              <w:ind w:left="119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Зауваження</w:t>
            </w:r>
            <w:r w:rsidRPr="00F95239">
              <w:rPr>
                <w:spacing w:val="-14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/</w:t>
            </w:r>
            <w:r w:rsidRPr="00F95239">
              <w:rPr>
                <w:spacing w:val="-1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пропозиції</w:t>
            </w:r>
          </w:p>
        </w:tc>
        <w:tc>
          <w:tcPr>
            <w:tcW w:w="1134" w:type="dxa"/>
          </w:tcPr>
          <w:p w:rsidR="00887B59" w:rsidRPr="00F95239" w:rsidRDefault="00887B59" w:rsidP="00CE361F">
            <w:pPr>
              <w:pStyle w:val="TableParagraph"/>
              <w:spacing w:before="101" w:line="256" w:lineRule="auto"/>
              <w:ind w:left="105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Спосіб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врахування</w:t>
            </w:r>
            <w:r w:rsidRPr="00F95239">
              <w:rPr>
                <w:spacing w:val="-53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(повністю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враховано,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частково</w:t>
            </w:r>
          </w:p>
          <w:p w:rsidR="00887B59" w:rsidRPr="00F95239" w:rsidRDefault="00887B59" w:rsidP="00CE361F">
            <w:pPr>
              <w:pStyle w:val="TableParagraph"/>
              <w:spacing w:line="248" w:lineRule="exact"/>
              <w:ind w:left="105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або</w:t>
            </w:r>
          </w:p>
          <w:p w:rsidR="00887B59" w:rsidRPr="00F95239" w:rsidRDefault="00887B59" w:rsidP="00CE361F">
            <w:pPr>
              <w:pStyle w:val="TableParagraph"/>
              <w:spacing w:before="2" w:line="270" w:lineRule="atLeast"/>
              <w:ind w:left="105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обґрунтовано</w:t>
            </w:r>
            <w:r w:rsidRPr="00F95239">
              <w:rPr>
                <w:spacing w:val="-53"/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відхилено</w:t>
            </w:r>
            <w:proofErr w:type="spellEnd"/>
            <w:r w:rsidRPr="00F95239">
              <w:rPr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:rsidR="00887B59" w:rsidRPr="00F95239" w:rsidRDefault="00887B59" w:rsidP="00720C5C">
            <w:pPr>
              <w:pStyle w:val="TableParagraph"/>
              <w:spacing w:before="101"/>
              <w:ind w:left="11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Обґрунтування*</w:t>
            </w:r>
          </w:p>
        </w:tc>
      </w:tr>
      <w:tr w:rsidR="00887B59" w:rsidRPr="00F95239" w:rsidTr="008B3FC1">
        <w:trPr>
          <w:trHeight w:val="437"/>
        </w:trPr>
        <w:tc>
          <w:tcPr>
            <w:tcW w:w="14034" w:type="dxa"/>
            <w:gridSpan w:val="6"/>
          </w:tcPr>
          <w:p w:rsidR="00887B59" w:rsidRPr="00F95239" w:rsidRDefault="00887B59" w:rsidP="003143D1">
            <w:pPr>
              <w:pStyle w:val="TableParagraph"/>
              <w:spacing w:before="104"/>
              <w:ind w:left="5340" w:right="5794"/>
              <w:jc w:val="center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До</w:t>
            </w:r>
            <w:r w:rsidRPr="00F95239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проєкту</w:t>
            </w:r>
            <w:proofErr w:type="spellEnd"/>
            <w:r w:rsidRPr="00F95239">
              <w:rPr>
                <w:spacing w:val="-1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ДДП</w:t>
            </w:r>
          </w:p>
        </w:tc>
      </w:tr>
      <w:tr w:rsidR="005743A6" w:rsidRPr="00155E27" w:rsidTr="008B3FC1">
        <w:trPr>
          <w:trHeight w:val="1265"/>
        </w:trPr>
        <w:tc>
          <w:tcPr>
            <w:tcW w:w="568" w:type="dxa"/>
          </w:tcPr>
          <w:p w:rsidR="005743A6" w:rsidRPr="00922489" w:rsidRDefault="00922489" w:rsidP="00922489">
            <w:pPr>
              <w:pStyle w:val="TableParagraph"/>
              <w:jc w:val="center"/>
              <w:rPr>
                <w:sz w:val="20"/>
                <w:szCs w:val="20"/>
              </w:rPr>
            </w:pPr>
            <w:r w:rsidRPr="00922489"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5743A6" w:rsidRPr="00922489" w:rsidRDefault="005743A6" w:rsidP="005743A6">
            <w:pPr>
              <w:pStyle w:val="TableParagraph"/>
              <w:ind w:left="145" w:right="100"/>
              <w:rPr>
                <w:sz w:val="20"/>
                <w:szCs w:val="20"/>
              </w:rPr>
            </w:pPr>
            <w:r w:rsidRPr="00922489">
              <w:rPr>
                <w:sz w:val="20"/>
                <w:szCs w:val="20"/>
              </w:rPr>
              <w:t>Управління</w:t>
            </w:r>
            <w:r w:rsidRPr="00922489">
              <w:rPr>
                <w:spacing w:val="55"/>
                <w:sz w:val="20"/>
                <w:szCs w:val="20"/>
              </w:rPr>
              <w:t xml:space="preserve"> </w:t>
            </w:r>
            <w:r w:rsidRPr="00922489">
              <w:rPr>
                <w:sz w:val="20"/>
                <w:szCs w:val="20"/>
              </w:rPr>
              <w:t>екології</w:t>
            </w:r>
            <w:r w:rsidRPr="00922489">
              <w:rPr>
                <w:spacing w:val="1"/>
                <w:sz w:val="20"/>
                <w:szCs w:val="20"/>
              </w:rPr>
              <w:t xml:space="preserve"> </w:t>
            </w:r>
            <w:r w:rsidRPr="00922489">
              <w:rPr>
                <w:sz w:val="20"/>
                <w:szCs w:val="20"/>
              </w:rPr>
              <w:t>та природних ресурсів</w:t>
            </w:r>
            <w:r w:rsidRPr="00922489">
              <w:rPr>
                <w:spacing w:val="-52"/>
                <w:sz w:val="20"/>
                <w:szCs w:val="20"/>
              </w:rPr>
              <w:t xml:space="preserve"> </w:t>
            </w:r>
            <w:r w:rsidRPr="00922489">
              <w:rPr>
                <w:sz w:val="20"/>
                <w:szCs w:val="20"/>
              </w:rPr>
              <w:t>Житомирської</w:t>
            </w:r>
          </w:p>
          <w:p w:rsidR="005743A6" w:rsidRPr="00F95239" w:rsidRDefault="005743A6" w:rsidP="005743A6">
            <w:pPr>
              <w:pStyle w:val="TableParagraph"/>
              <w:ind w:left="145" w:right="100"/>
              <w:rPr>
                <w:sz w:val="20"/>
                <w:szCs w:val="20"/>
              </w:rPr>
            </w:pPr>
            <w:r w:rsidRPr="00922489">
              <w:rPr>
                <w:sz w:val="20"/>
                <w:szCs w:val="20"/>
              </w:rPr>
              <w:t>обласної військової</w:t>
            </w:r>
            <w:r w:rsidRPr="00922489">
              <w:rPr>
                <w:spacing w:val="-52"/>
                <w:sz w:val="20"/>
                <w:szCs w:val="20"/>
              </w:rPr>
              <w:t xml:space="preserve"> </w:t>
            </w:r>
            <w:r w:rsidRPr="00922489">
              <w:rPr>
                <w:sz w:val="20"/>
                <w:szCs w:val="20"/>
              </w:rPr>
              <w:t>адміністрації</w:t>
            </w:r>
          </w:p>
        </w:tc>
        <w:tc>
          <w:tcPr>
            <w:tcW w:w="1418" w:type="dxa"/>
          </w:tcPr>
          <w:p w:rsidR="005743A6" w:rsidRPr="00F95239" w:rsidRDefault="005743A6" w:rsidP="008B3FC1">
            <w:pPr>
              <w:pStyle w:val="TableParagraph"/>
              <w:ind w:left="152" w:right="-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r w:rsidRPr="00F95239">
              <w:rPr>
                <w:sz w:val="20"/>
                <w:szCs w:val="20"/>
              </w:rPr>
              <w:t xml:space="preserve"> Стратегії та</w:t>
            </w:r>
          </w:p>
          <w:p w:rsidR="005743A6" w:rsidRPr="00F95239" w:rsidRDefault="005743A6" w:rsidP="008B3FC1">
            <w:pPr>
              <w:pStyle w:val="TableParagraph"/>
              <w:ind w:left="152" w:right="-1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Плану заходів</w:t>
            </w:r>
          </w:p>
        </w:tc>
        <w:tc>
          <w:tcPr>
            <w:tcW w:w="4677" w:type="dxa"/>
          </w:tcPr>
          <w:p w:rsidR="005743A6" w:rsidRPr="007654FF" w:rsidRDefault="005743A6" w:rsidP="005743A6">
            <w:pPr>
              <w:shd w:val="clear" w:color="auto" w:fill="FFFFFF"/>
              <w:ind w:left="133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97973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 xml:space="preserve">Пропозиція. </w:t>
            </w:r>
            <w:r w:rsidRPr="008F37E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C947B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метою забезпечення сталого </w:t>
            </w:r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розвитку</w:t>
            </w:r>
            <w:r w:rsidRPr="007654FF"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Малинської</w:t>
            </w:r>
            <w:proofErr w:type="spellEnd"/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громади та збереження </w:t>
            </w:r>
            <w:proofErr w:type="spellStart"/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біорізноманіття</w:t>
            </w:r>
            <w:proofErr w:type="spellEnd"/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її території розглянути можливість щодо створення нових об'єктів природно-заповідного фонду та формування </w:t>
            </w:r>
            <w:proofErr w:type="spellStart"/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екомережі</w:t>
            </w:r>
            <w:proofErr w:type="spellEnd"/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  <w:p w:rsidR="005743A6" w:rsidRPr="007654FF" w:rsidRDefault="005743A6" w:rsidP="007654FF">
            <w:pPr>
              <w:shd w:val="clear" w:color="auto" w:fill="FFFFFF"/>
              <w:ind w:left="133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/>
              </w:rPr>
            </w:pPr>
            <w:r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Забезпечити </w:t>
            </w:r>
            <w:r w:rsidR="007B3C9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збереження природних оселищ та видів природної фауни і флори, що підлягають особливій охороні в Європі та в</w:t>
            </w:r>
            <w:r w:rsidR="007063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казані у стандартн</w:t>
            </w:r>
            <w:r w:rsidR="007B3C9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их формах даних територій Смарагдової мережі, що розміщені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на офіційному сайті Ради Європи: 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https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://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www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proofErr w:type="spellStart"/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coe</w:t>
            </w:r>
            <w:proofErr w:type="spellEnd"/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proofErr w:type="spellStart"/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int</w:t>
            </w:r>
            <w:proofErr w:type="spellEnd"/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proofErr w:type="spellStart"/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  <w:proofErr w:type="spellEnd"/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web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proofErr w:type="spellStart"/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bern</w:t>
            </w:r>
            <w:proofErr w:type="spellEnd"/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 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convention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emerald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</w:rPr>
              <w:t>viewer</w:t>
            </w:r>
            <w:r w:rsidR="007654FF" w:rsidRPr="007654F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134" w:type="dxa"/>
          </w:tcPr>
          <w:p w:rsidR="005743A6" w:rsidRPr="00F95239" w:rsidRDefault="005743A6" w:rsidP="005743A6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</w:p>
          <w:p w:rsidR="005743A6" w:rsidRPr="00F95239" w:rsidRDefault="005743A6" w:rsidP="005743A6">
            <w:pPr>
              <w:pStyle w:val="TableParagraph"/>
              <w:ind w:left="142" w:right="115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C947B8" w:rsidRPr="00F95239" w:rsidRDefault="00C947B8" w:rsidP="00C947B8">
            <w:pPr>
              <w:pStyle w:val="TableParagraph"/>
              <w:ind w:left="152" w:right="-1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r w:rsidRPr="00F95239">
              <w:rPr>
                <w:sz w:val="20"/>
                <w:szCs w:val="20"/>
              </w:rPr>
              <w:t xml:space="preserve"> Стратегії та</w:t>
            </w:r>
          </w:p>
          <w:p w:rsidR="005743A6" w:rsidRPr="00F95239" w:rsidRDefault="00C947B8" w:rsidP="00C947B8">
            <w:pPr>
              <w:pStyle w:val="TableParagraph"/>
              <w:ind w:left="147" w:right="258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Плану заходів</w:t>
            </w:r>
            <w:r>
              <w:rPr>
                <w:sz w:val="20"/>
                <w:szCs w:val="20"/>
              </w:rPr>
              <w:t xml:space="preserve"> </w:t>
            </w:r>
            <w:r w:rsidR="005743A6">
              <w:rPr>
                <w:sz w:val="20"/>
                <w:szCs w:val="20"/>
              </w:rPr>
              <w:t>доповнено відповідною інформацією</w:t>
            </w:r>
            <w:r w:rsidR="005743A6" w:rsidRPr="00F95239">
              <w:rPr>
                <w:sz w:val="20"/>
                <w:szCs w:val="20"/>
              </w:rPr>
              <w:t>.</w:t>
            </w:r>
          </w:p>
        </w:tc>
      </w:tr>
      <w:tr w:rsidR="008F5EC3" w:rsidRPr="00F95239" w:rsidTr="008B3FC1">
        <w:trPr>
          <w:trHeight w:val="1072"/>
        </w:trPr>
        <w:tc>
          <w:tcPr>
            <w:tcW w:w="568" w:type="dxa"/>
          </w:tcPr>
          <w:p w:rsidR="008F5EC3" w:rsidRPr="00F95239" w:rsidRDefault="008F5EC3" w:rsidP="008F5EC3">
            <w:pPr>
              <w:pStyle w:val="TableParagraph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ind w:left="169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="008F5EC3" w:rsidRPr="00F95239" w:rsidRDefault="008F5EC3" w:rsidP="008F5EC3">
            <w:pPr>
              <w:pStyle w:val="TableParagraph"/>
              <w:ind w:left="145" w:right="156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Департамент охорони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здоров’я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Житомирської</w:t>
            </w:r>
          </w:p>
          <w:p w:rsidR="008F5EC3" w:rsidRPr="00F95239" w:rsidRDefault="008F5EC3" w:rsidP="008F5EC3">
            <w:pPr>
              <w:pStyle w:val="TableParagraph"/>
              <w:spacing w:line="254" w:lineRule="exact"/>
              <w:ind w:left="145" w:right="38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обласної державної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адміністрації</w:t>
            </w:r>
          </w:p>
        </w:tc>
        <w:tc>
          <w:tcPr>
            <w:tcW w:w="1418" w:type="dxa"/>
          </w:tcPr>
          <w:p w:rsidR="008F5EC3" w:rsidRPr="00F95239" w:rsidRDefault="008F5EC3" w:rsidP="008F5EC3">
            <w:pPr>
              <w:pStyle w:val="TableParagraph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ind w:right="784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:rsidR="008F5EC3" w:rsidRPr="00F95239" w:rsidRDefault="008F5EC3" w:rsidP="00F95239">
            <w:pPr>
              <w:pStyle w:val="TableParagraph"/>
              <w:ind w:left="141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Протягом терміну відведеного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ЗУ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«Про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стратегічну</w:t>
            </w:r>
            <w:r w:rsidRPr="00F95239">
              <w:rPr>
                <w:spacing w:val="-5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екологічну</w:t>
            </w:r>
            <w:r w:rsidR="00F95239">
              <w:rPr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оцінку» на прийняття зауважень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та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пропозицій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таких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не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надходило</w:t>
            </w:r>
          </w:p>
        </w:tc>
        <w:tc>
          <w:tcPr>
            <w:tcW w:w="1134" w:type="dxa"/>
          </w:tcPr>
          <w:p w:rsidR="008F5EC3" w:rsidRPr="00F95239" w:rsidRDefault="008F5EC3" w:rsidP="008F5EC3">
            <w:pPr>
              <w:pStyle w:val="TableParagraph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8F5EC3" w:rsidRPr="00F95239" w:rsidRDefault="008F5EC3" w:rsidP="008F5EC3">
            <w:pPr>
              <w:pStyle w:val="TableParagraph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8F5EC3" w:rsidRPr="00F95239" w:rsidRDefault="008F5EC3" w:rsidP="008F5EC3">
            <w:pPr>
              <w:pStyle w:val="TableParagraph"/>
              <w:ind w:right="178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</w:tr>
      <w:tr w:rsidR="00D17DA7" w:rsidRPr="00155E27" w:rsidTr="008B3FC1">
        <w:trPr>
          <w:trHeight w:val="540"/>
        </w:trPr>
        <w:tc>
          <w:tcPr>
            <w:tcW w:w="568" w:type="dxa"/>
          </w:tcPr>
          <w:p w:rsidR="00D17DA7" w:rsidRPr="00F95239" w:rsidRDefault="00DA78BD" w:rsidP="00DA78BD">
            <w:pPr>
              <w:pStyle w:val="TableParagraph"/>
              <w:spacing w:before="5"/>
              <w:jc w:val="center"/>
              <w:rPr>
                <w:b/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3.</w:t>
            </w:r>
          </w:p>
        </w:tc>
        <w:tc>
          <w:tcPr>
            <w:tcW w:w="2268" w:type="dxa"/>
          </w:tcPr>
          <w:p w:rsidR="00D17DA7" w:rsidRPr="00F95239" w:rsidRDefault="00956127" w:rsidP="00D17DA7">
            <w:pPr>
              <w:pStyle w:val="TableParagraph"/>
              <w:spacing w:line="242" w:lineRule="auto"/>
              <w:ind w:left="145" w:right="129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Міністерство захисту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довкілля та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природних ресурсів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України</w:t>
            </w:r>
          </w:p>
        </w:tc>
        <w:tc>
          <w:tcPr>
            <w:tcW w:w="1418" w:type="dxa"/>
          </w:tcPr>
          <w:p w:rsidR="00D17DA7" w:rsidRPr="00F95239" w:rsidRDefault="00D17DA7" w:rsidP="00D17DA7">
            <w:pPr>
              <w:pStyle w:val="TableParagraph"/>
              <w:ind w:left="152" w:right="1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  <w:r w:rsidRPr="00F95239">
              <w:rPr>
                <w:sz w:val="20"/>
                <w:szCs w:val="20"/>
              </w:rPr>
              <w:t xml:space="preserve"> Стратегії та</w:t>
            </w:r>
          </w:p>
          <w:p w:rsidR="00D17DA7" w:rsidRPr="00F95239" w:rsidRDefault="00D17DA7" w:rsidP="00D17DA7">
            <w:pPr>
              <w:pStyle w:val="TableParagraph"/>
              <w:spacing w:before="5"/>
              <w:ind w:left="15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Плану заходів </w:t>
            </w:r>
          </w:p>
        </w:tc>
        <w:tc>
          <w:tcPr>
            <w:tcW w:w="4677" w:type="dxa"/>
          </w:tcPr>
          <w:p w:rsidR="00884B2D" w:rsidRDefault="00D17DA7" w:rsidP="00D17DA7">
            <w:pPr>
              <w:pStyle w:val="TableParagraph"/>
              <w:ind w:left="187" w:right="-11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Пропозиція.</w:t>
            </w:r>
            <w:r w:rsidRPr="00F95239">
              <w:rPr>
                <w:sz w:val="20"/>
                <w:szCs w:val="20"/>
              </w:rPr>
              <w:t xml:space="preserve"> </w:t>
            </w:r>
            <w:r w:rsidR="00884B2D">
              <w:rPr>
                <w:sz w:val="20"/>
                <w:szCs w:val="20"/>
              </w:rPr>
              <w:t>О</w:t>
            </w:r>
            <w:r w:rsidR="00884B2D" w:rsidRPr="00F95239">
              <w:rPr>
                <w:sz w:val="20"/>
                <w:szCs w:val="20"/>
              </w:rPr>
              <w:t xml:space="preserve">працювати </w:t>
            </w:r>
            <w:proofErr w:type="spellStart"/>
            <w:r w:rsidR="00884B2D" w:rsidRPr="00F95239">
              <w:rPr>
                <w:sz w:val="20"/>
                <w:szCs w:val="20"/>
              </w:rPr>
              <w:t>Проєкт</w:t>
            </w:r>
            <w:proofErr w:type="spellEnd"/>
            <w:r w:rsidR="00884B2D" w:rsidRPr="00F95239">
              <w:rPr>
                <w:sz w:val="20"/>
                <w:szCs w:val="20"/>
              </w:rPr>
              <w:t xml:space="preserve"> з метою більш повного урахування питань охорони довкілля та сталого використання природних ресурсів, зокрема, беручи до уваги, що відповідно до статті  6  Закону України «Про засади державної регіональної </w:t>
            </w:r>
            <w:r w:rsidR="00884B2D" w:rsidRPr="00F95239">
              <w:rPr>
                <w:sz w:val="20"/>
                <w:szCs w:val="20"/>
              </w:rPr>
              <w:lastRenderedPageBreak/>
              <w:t>політики» до пріоритетів державної регіональної політики належить «створення ефективної системи охорони навколишнього природного середовища шляхом врахування екологічної складової у стратегіях регіонального розвитку, оцінювання, вирівнювання та зниження техногенно- екологічного навантаження на довкілля у регіонах».</w:t>
            </w:r>
          </w:p>
          <w:p w:rsidR="00D17DA7" w:rsidRPr="00F95239" w:rsidRDefault="00D17DA7" w:rsidP="00D17DA7">
            <w:pPr>
              <w:pStyle w:val="TableParagraph"/>
              <w:ind w:left="187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Пропонуємо розглянути доповнення Проекту та опрацювати визначення завдань і заходів щодо:</w:t>
            </w:r>
          </w:p>
          <w:p w:rsidR="00D17DA7" w:rsidRPr="00F95239" w:rsidRDefault="00D17DA7" w:rsidP="00D17DA7">
            <w:pPr>
              <w:pStyle w:val="TableParagraph"/>
              <w:ind w:left="187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створення територій та об'єктів природно-заповідного фонду, розроблення та реалізації місцевої схеми формування </w:t>
            </w:r>
            <w:proofErr w:type="spellStart"/>
            <w:r w:rsidRPr="00F95239">
              <w:rPr>
                <w:sz w:val="20"/>
                <w:szCs w:val="20"/>
              </w:rPr>
              <w:t>екомережі</w:t>
            </w:r>
            <w:proofErr w:type="spellEnd"/>
            <w:r w:rsidRPr="00F95239">
              <w:rPr>
                <w:sz w:val="20"/>
                <w:szCs w:val="20"/>
              </w:rPr>
              <w:t xml:space="preserve">; відновлення </w:t>
            </w:r>
            <w:proofErr w:type="spellStart"/>
            <w:r w:rsidRPr="00F95239">
              <w:rPr>
                <w:sz w:val="20"/>
                <w:szCs w:val="20"/>
              </w:rPr>
              <w:t>антропогенно</w:t>
            </w:r>
            <w:proofErr w:type="spellEnd"/>
            <w:r w:rsidRPr="00F95239">
              <w:rPr>
                <w:sz w:val="20"/>
                <w:szCs w:val="20"/>
              </w:rPr>
              <w:t xml:space="preserve"> змінених екосистем, консервації деградованих, малопродуктивних та техногенно забруднених земель; відтворення лісів,</w:t>
            </w:r>
          </w:p>
          <w:p w:rsidR="00D17DA7" w:rsidRPr="00F95239" w:rsidRDefault="00D17DA7" w:rsidP="00D17DA7">
            <w:pPr>
              <w:pStyle w:val="TableParagraph"/>
              <w:ind w:left="187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створення нових та реконструкції існуючих полезахисних лісових смуг; реалізації добровільних національних завдань щодо досягнення нейтрального рівня деградації земель.</w:t>
            </w:r>
          </w:p>
          <w:p w:rsidR="00D17DA7" w:rsidRPr="00F95239" w:rsidRDefault="00D17DA7" w:rsidP="00D17DA7">
            <w:pPr>
              <w:pStyle w:val="TableParagraph"/>
              <w:ind w:left="187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Від</w:t>
            </w:r>
            <w:r>
              <w:rPr>
                <w:sz w:val="20"/>
                <w:szCs w:val="20"/>
              </w:rPr>
              <w:t xml:space="preserve">повідно  ключові  показники  </w:t>
            </w:r>
            <w:r w:rsidRPr="00F95239">
              <w:rPr>
                <w:sz w:val="20"/>
                <w:szCs w:val="20"/>
              </w:rPr>
              <w:t xml:space="preserve">ефективності  реалізації </w:t>
            </w:r>
            <w:proofErr w:type="spellStart"/>
            <w:r w:rsidRPr="00F95239">
              <w:rPr>
                <w:sz w:val="20"/>
                <w:szCs w:val="20"/>
              </w:rPr>
              <w:t>Проєкту</w:t>
            </w:r>
            <w:proofErr w:type="spellEnd"/>
            <w:r w:rsidRPr="00F95239">
              <w:rPr>
                <w:sz w:val="20"/>
                <w:szCs w:val="20"/>
              </w:rPr>
              <w:t xml:space="preserve"> пропонуємо розглянути доповнення індикаторами:</w:t>
            </w:r>
          </w:p>
          <w:p w:rsidR="00D17DA7" w:rsidRPr="00F95239" w:rsidRDefault="00D17DA7" w:rsidP="00D17DA7">
            <w:pPr>
              <w:pStyle w:val="TableParagraph"/>
              <w:ind w:left="187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площа лісів та лісистість території; площа   відновлених   земель   та   екосистем,   площа   земель,   на   яких проводяться заходи з консервації; кількість територій та об’єктів природно-заповідного фонду, площа земель територій та об’єктів природно-заповідного фонду; площа територій національної екологічної мережі;</w:t>
            </w:r>
          </w:p>
          <w:p w:rsidR="00D17DA7" w:rsidRPr="00F95239" w:rsidRDefault="00D17DA7" w:rsidP="00D17DA7">
            <w:pPr>
              <w:pStyle w:val="TableParagraph"/>
              <w:ind w:left="187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вміст органічного вуглецю (гумусу) у ґрунтах сільськогосподарських угідь.</w:t>
            </w:r>
          </w:p>
        </w:tc>
        <w:tc>
          <w:tcPr>
            <w:tcW w:w="1134" w:type="dxa"/>
          </w:tcPr>
          <w:p w:rsidR="00D17DA7" w:rsidRPr="00F95239" w:rsidRDefault="00D17DA7" w:rsidP="00D17DA7">
            <w:pPr>
              <w:pStyle w:val="TableParagraph"/>
              <w:ind w:left="13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lastRenderedPageBreak/>
              <w:t>Враховано частково</w:t>
            </w:r>
          </w:p>
        </w:tc>
        <w:tc>
          <w:tcPr>
            <w:tcW w:w="3969" w:type="dxa"/>
          </w:tcPr>
          <w:p w:rsidR="00D17DA7" w:rsidRPr="00F95239" w:rsidRDefault="00D17DA7" w:rsidP="00D17DA7">
            <w:pPr>
              <w:pStyle w:val="TableParagraph"/>
              <w:ind w:left="147" w:right="-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Громада в середньостроковій</w:t>
            </w:r>
          </w:p>
          <w:p w:rsidR="00D17DA7" w:rsidRPr="00F95239" w:rsidRDefault="00D17DA7" w:rsidP="00D17DA7">
            <w:pPr>
              <w:pStyle w:val="TableParagraph"/>
              <w:ind w:left="147" w:right="-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перспективі не планує створювати нові території ПЗФ, оскільки на території громади наявні об’єкти ПЗФ місцевого </w:t>
            </w:r>
            <w:r w:rsidRPr="00510F48">
              <w:rPr>
                <w:sz w:val="20"/>
                <w:szCs w:val="20"/>
              </w:rPr>
              <w:t xml:space="preserve">значення, а також територія Смарагдової </w:t>
            </w:r>
            <w:r w:rsidRPr="00510F48">
              <w:rPr>
                <w:sz w:val="20"/>
                <w:szCs w:val="20"/>
              </w:rPr>
              <w:lastRenderedPageBreak/>
              <w:t>мережі.</w:t>
            </w:r>
            <w:r w:rsidR="005B2EC4" w:rsidRPr="00510F48">
              <w:rPr>
                <w:sz w:val="20"/>
                <w:szCs w:val="20"/>
              </w:rPr>
              <w:t xml:space="preserve"> Однак буде створено</w:t>
            </w:r>
            <w:r w:rsidR="00510F48" w:rsidRPr="00510F48">
              <w:rPr>
                <w:sz w:val="20"/>
                <w:szCs w:val="20"/>
              </w:rPr>
              <w:t xml:space="preserve"> новий природоохоронний об</w:t>
            </w:r>
            <w:r w:rsidR="00510F48" w:rsidRPr="00155E27">
              <w:rPr>
                <w:sz w:val="20"/>
                <w:szCs w:val="20"/>
              </w:rPr>
              <w:t>’</w:t>
            </w:r>
            <w:proofErr w:type="spellStart"/>
            <w:r w:rsidR="00510F48" w:rsidRPr="00510F48">
              <w:rPr>
                <w:sz w:val="20"/>
                <w:szCs w:val="20"/>
              </w:rPr>
              <w:t>єкт</w:t>
            </w:r>
            <w:proofErr w:type="spellEnd"/>
            <w:r w:rsidR="00510F48" w:rsidRPr="00510F48">
              <w:rPr>
                <w:sz w:val="20"/>
                <w:szCs w:val="20"/>
              </w:rPr>
              <w:t xml:space="preserve"> -</w:t>
            </w:r>
            <w:r w:rsidR="005B2EC4" w:rsidRPr="00510F48">
              <w:rPr>
                <w:sz w:val="20"/>
                <w:szCs w:val="20"/>
              </w:rPr>
              <w:t xml:space="preserve"> </w:t>
            </w:r>
            <w:r w:rsidR="00510F48" w:rsidRPr="00510F48">
              <w:rPr>
                <w:sz w:val="20"/>
                <w:szCs w:val="20"/>
              </w:rPr>
              <w:t>екологічний дендропарк «</w:t>
            </w:r>
            <w:proofErr w:type="spellStart"/>
            <w:r w:rsidR="00510F48" w:rsidRPr="00510F48">
              <w:rPr>
                <w:sz w:val="20"/>
                <w:szCs w:val="20"/>
              </w:rPr>
              <w:t>Вересковий</w:t>
            </w:r>
            <w:proofErr w:type="spellEnd"/>
            <w:r w:rsidR="00510F48" w:rsidRPr="00510F48">
              <w:rPr>
                <w:sz w:val="20"/>
                <w:szCs w:val="20"/>
              </w:rPr>
              <w:t>»</w:t>
            </w:r>
            <w:r w:rsidR="00510F48">
              <w:rPr>
                <w:sz w:val="20"/>
                <w:szCs w:val="20"/>
              </w:rPr>
              <w:t xml:space="preserve">. </w:t>
            </w:r>
            <w:r w:rsidR="005B2EC4">
              <w:rPr>
                <w:sz w:val="20"/>
                <w:szCs w:val="20"/>
              </w:rPr>
              <w:t xml:space="preserve"> Крім того, проведення заходів</w:t>
            </w:r>
            <w:r w:rsidR="005B2EC4" w:rsidRPr="007528A6">
              <w:rPr>
                <w:sz w:val="20"/>
                <w:szCs w:val="20"/>
              </w:rPr>
              <w:t xml:space="preserve"> на </w:t>
            </w:r>
            <w:r w:rsidR="005B2EC4">
              <w:rPr>
                <w:sz w:val="20"/>
                <w:szCs w:val="20"/>
              </w:rPr>
              <w:t>принципах «живих лабораторій</w:t>
            </w:r>
            <w:r w:rsidR="005B2EC4" w:rsidRPr="007528A6">
              <w:rPr>
                <w:sz w:val="20"/>
                <w:szCs w:val="20"/>
              </w:rPr>
              <w:t>» (</w:t>
            </w:r>
            <w:proofErr w:type="spellStart"/>
            <w:r w:rsidR="005B2EC4" w:rsidRPr="007528A6">
              <w:rPr>
                <w:sz w:val="20"/>
                <w:szCs w:val="20"/>
              </w:rPr>
              <w:t>Living</w:t>
            </w:r>
            <w:proofErr w:type="spellEnd"/>
            <w:r w:rsidR="005B2EC4">
              <w:rPr>
                <w:sz w:val="20"/>
                <w:szCs w:val="20"/>
              </w:rPr>
              <w:t xml:space="preserve"> </w:t>
            </w:r>
            <w:proofErr w:type="spellStart"/>
            <w:r w:rsidR="005B2EC4" w:rsidRPr="007528A6">
              <w:rPr>
                <w:sz w:val="20"/>
                <w:szCs w:val="20"/>
              </w:rPr>
              <w:t>Labs</w:t>
            </w:r>
            <w:proofErr w:type="spellEnd"/>
            <w:r w:rsidR="005B2EC4" w:rsidRPr="007528A6">
              <w:rPr>
                <w:sz w:val="20"/>
                <w:szCs w:val="20"/>
              </w:rPr>
              <w:t>)</w:t>
            </w:r>
            <w:r w:rsidR="005B2EC4">
              <w:rPr>
                <w:sz w:val="20"/>
                <w:szCs w:val="20"/>
              </w:rPr>
              <w:t xml:space="preserve"> передбачає реалізацію ініціативи з очищення водних</w:t>
            </w:r>
            <w:r w:rsidR="005B2EC4" w:rsidRPr="005B2EC4">
              <w:rPr>
                <w:sz w:val="20"/>
                <w:szCs w:val="20"/>
              </w:rPr>
              <w:t xml:space="preserve"> джерел в населених пунктах громади</w:t>
            </w:r>
            <w:r w:rsidR="005B2EC4">
              <w:rPr>
                <w:sz w:val="20"/>
                <w:szCs w:val="20"/>
              </w:rPr>
              <w:t xml:space="preserve"> та екологічних акцій</w:t>
            </w:r>
            <w:r w:rsidR="005B2EC4" w:rsidRPr="005B2EC4">
              <w:rPr>
                <w:sz w:val="20"/>
                <w:szCs w:val="20"/>
              </w:rPr>
              <w:t xml:space="preserve"> благоустрою та озеленення</w:t>
            </w:r>
            <w:r w:rsidR="005B2EC4">
              <w:rPr>
                <w:sz w:val="20"/>
                <w:szCs w:val="20"/>
              </w:rPr>
              <w:t xml:space="preserve">. </w:t>
            </w:r>
          </w:p>
          <w:p w:rsidR="00D17DA7" w:rsidRPr="00F95239" w:rsidRDefault="00D17DA7" w:rsidP="00D17DA7">
            <w:pPr>
              <w:pStyle w:val="TableParagraph"/>
              <w:ind w:left="147" w:right="-5"/>
              <w:rPr>
                <w:sz w:val="20"/>
                <w:szCs w:val="20"/>
              </w:rPr>
            </w:pPr>
            <w:r w:rsidRPr="00CF67FA">
              <w:rPr>
                <w:sz w:val="20"/>
                <w:szCs w:val="20"/>
              </w:rPr>
              <w:t>Одним із завдань Стратегії та Плану заходів передбачено розроблення Комплексного плану просторового ро</w:t>
            </w:r>
            <w:r w:rsidR="00CF67FA" w:rsidRPr="00CF67FA">
              <w:rPr>
                <w:sz w:val="20"/>
                <w:szCs w:val="20"/>
              </w:rPr>
              <w:t xml:space="preserve">звитку </w:t>
            </w:r>
            <w:proofErr w:type="spellStart"/>
            <w:r w:rsidR="00CF67FA" w:rsidRPr="00CF67FA">
              <w:rPr>
                <w:sz w:val="20"/>
                <w:szCs w:val="20"/>
              </w:rPr>
              <w:t>Малинської</w:t>
            </w:r>
            <w:proofErr w:type="spellEnd"/>
            <w:r w:rsidR="00CF67FA" w:rsidRPr="00CF67FA">
              <w:rPr>
                <w:sz w:val="20"/>
                <w:szCs w:val="20"/>
              </w:rPr>
              <w:t xml:space="preserve"> М</w:t>
            </w:r>
            <w:r w:rsidRPr="00CF67FA">
              <w:rPr>
                <w:sz w:val="20"/>
                <w:szCs w:val="20"/>
              </w:rPr>
              <w:t xml:space="preserve">ТГ </w:t>
            </w:r>
            <w:r w:rsidRPr="00F95239">
              <w:rPr>
                <w:rFonts w:eastAsia="Calibri"/>
                <w:sz w:val="20"/>
                <w:szCs w:val="20"/>
              </w:rPr>
              <w:t xml:space="preserve">з урахуванням </w:t>
            </w:r>
            <w:r w:rsidR="00CF67FA">
              <w:rPr>
                <w:rFonts w:eastAsia="Calibri"/>
                <w:sz w:val="20"/>
                <w:szCs w:val="20"/>
              </w:rPr>
              <w:t>природно-</w:t>
            </w:r>
            <w:r w:rsidR="00CF67FA" w:rsidRPr="00CF67FA">
              <w:rPr>
                <w:rFonts w:eastAsia="Calibri"/>
                <w:sz w:val="20"/>
                <w:szCs w:val="20"/>
              </w:rPr>
              <w:t>ресурсних переваг, соціальних,  екологічних особливостей</w:t>
            </w:r>
            <w:r w:rsidRPr="00CF67FA">
              <w:rPr>
                <w:sz w:val="20"/>
                <w:szCs w:val="20"/>
              </w:rPr>
              <w:t xml:space="preserve">, а також </w:t>
            </w:r>
            <w:r w:rsidRPr="00F95239">
              <w:rPr>
                <w:rFonts w:eastAsia="Calibri"/>
                <w:sz w:val="20"/>
                <w:szCs w:val="20"/>
              </w:rPr>
              <w:t xml:space="preserve">інвентаризацію земель, у тому числі земель лісового фонду, природно-заповідного фонду, водно-болотних угідь, територій </w:t>
            </w:r>
            <w:r w:rsidR="00155AA1">
              <w:rPr>
                <w:rFonts w:eastAsia="Calibri"/>
                <w:sz w:val="20"/>
                <w:szCs w:val="20"/>
              </w:rPr>
              <w:t>національної екологічної мережі</w:t>
            </w:r>
            <w:r w:rsidRPr="00F95239">
              <w:rPr>
                <w:rFonts w:eastAsia="Calibri"/>
                <w:sz w:val="20"/>
                <w:szCs w:val="20"/>
              </w:rPr>
              <w:t>.</w:t>
            </w:r>
          </w:p>
          <w:p w:rsidR="00D17DA7" w:rsidRPr="00F95239" w:rsidRDefault="00D17DA7" w:rsidP="00D17DA7">
            <w:pPr>
              <w:pStyle w:val="TableParagraph"/>
              <w:ind w:left="147" w:right="-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Комплексний план просторового розвитку забезпечить функціональне зонування та землевпорядкування всієї території громади.</w:t>
            </w:r>
          </w:p>
          <w:p w:rsidR="00155AA1" w:rsidRPr="00155AA1" w:rsidRDefault="00D17DA7" w:rsidP="00155AA1">
            <w:pPr>
              <w:pStyle w:val="TableParagraph"/>
              <w:ind w:left="147" w:right="-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Також до Стратегії та Плану заходів включено завдання щодо </w:t>
            </w:r>
            <w:r w:rsidR="00155AA1" w:rsidRPr="00155AA1">
              <w:rPr>
                <w:rFonts w:eastAsia="Calibri"/>
                <w:sz w:val="20"/>
                <w:szCs w:val="20"/>
              </w:rPr>
              <w:t>ведення  органічного сільськогосподарського виробництв</w:t>
            </w:r>
            <w:r w:rsidR="00155AA1">
              <w:rPr>
                <w:rFonts w:eastAsia="Calibri"/>
                <w:sz w:val="20"/>
                <w:szCs w:val="20"/>
              </w:rPr>
              <w:t>а та .в</w:t>
            </w:r>
            <w:r w:rsidR="00155AA1" w:rsidRPr="00155AA1">
              <w:rPr>
                <w:rFonts w:eastAsia="Calibri"/>
                <w:sz w:val="20"/>
                <w:szCs w:val="20"/>
              </w:rPr>
              <w:t xml:space="preserve">провадження  інноваційних  бізнес-моделей  </w:t>
            </w:r>
            <w:proofErr w:type="spellStart"/>
            <w:r w:rsidR="00155AA1" w:rsidRPr="00155AA1">
              <w:rPr>
                <w:rFonts w:eastAsia="Calibri"/>
                <w:sz w:val="20"/>
                <w:szCs w:val="20"/>
              </w:rPr>
              <w:t>імпакт-стартапів</w:t>
            </w:r>
            <w:proofErr w:type="spellEnd"/>
            <w:r w:rsidR="00155AA1" w:rsidRPr="00155AA1">
              <w:rPr>
                <w:rFonts w:eastAsia="Calibri"/>
                <w:sz w:val="20"/>
                <w:szCs w:val="20"/>
              </w:rPr>
              <w:t xml:space="preserve">  органічного  с/г  та  </w:t>
            </w:r>
            <w:proofErr w:type="spellStart"/>
            <w:r w:rsidR="00155AA1" w:rsidRPr="00155AA1">
              <w:rPr>
                <w:rFonts w:eastAsia="Calibri"/>
                <w:sz w:val="20"/>
                <w:szCs w:val="20"/>
              </w:rPr>
              <w:t>нішевого</w:t>
            </w:r>
            <w:proofErr w:type="spellEnd"/>
            <w:r w:rsidR="00155AA1" w:rsidRPr="00155AA1">
              <w:rPr>
                <w:rFonts w:eastAsia="Calibri"/>
                <w:sz w:val="20"/>
                <w:szCs w:val="20"/>
              </w:rPr>
              <w:t xml:space="preserve"> агровиробництва  як складової фермерства майбутнього</w:t>
            </w:r>
            <w:r w:rsidRPr="00F95239">
              <w:rPr>
                <w:rFonts w:eastAsia="Calibri"/>
                <w:sz w:val="20"/>
                <w:szCs w:val="20"/>
              </w:rPr>
              <w:t xml:space="preserve">, </w:t>
            </w:r>
            <w:r w:rsidR="00155AA1">
              <w:rPr>
                <w:rFonts w:eastAsia="Calibri"/>
                <w:sz w:val="20"/>
                <w:szCs w:val="20"/>
              </w:rPr>
              <w:t xml:space="preserve">що забезпечить землекористування </w:t>
            </w:r>
            <w:r w:rsidR="00155AA1" w:rsidRPr="00F95239">
              <w:rPr>
                <w:sz w:val="20"/>
                <w:szCs w:val="20"/>
              </w:rPr>
              <w:t xml:space="preserve">відповідно до </w:t>
            </w:r>
            <w:r w:rsidR="00155AA1" w:rsidRPr="00155AA1">
              <w:rPr>
                <w:sz w:val="20"/>
                <w:szCs w:val="20"/>
              </w:rPr>
              <w:t xml:space="preserve">національного законодавства з урахуванням міжнародних </w:t>
            </w:r>
            <w:r w:rsidR="00155AA1" w:rsidRPr="00F95239">
              <w:rPr>
                <w:sz w:val="20"/>
                <w:szCs w:val="20"/>
              </w:rPr>
              <w:t>стандартів</w:t>
            </w:r>
            <w:r w:rsidRPr="00F95239">
              <w:rPr>
                <w:sz w:val="20"/>
                <w:szCs w:val="20"/>
              </w:rPr>
              <w:t xml:space="preserve">, у тому числі облаштування лісосмуг, </w:t>
            </w:r>
            <w:r w:rsidR="00155AA1">
              <w:rPr>
                <w:sz w:val="20"/>
                <w:szCs w:val="20"/>
              </w:rPr>
              <w:t xml:space="preserve">сприяння </w:t>
            </w:r>
            <w:r w:rsidR="00155AA1" w:rsidRPr="00F95239">
              <w:rPr>
                <w:sz w:val="20"/>
                <w:szCs w:val="20"/>
              </w:rPr>
              <w:t xml:space="preserve">реалізації добровільних національних завдань щодо досягнення нейтрального рівня деградації земель </w:t>
            </w:r>
            <w:r w:rsidRPr="00F95239">
              <w:rPr>
                <w:sz w:val="20"/>
                <w:szCs w:val="20"/>
              </w:rPr>
              <w:t xml:space="preserve">а також </w:t>
            </w:r>
            <w:r w:rsidR="00155AA1">
              <w:rPr>
                <w:sz w:val="20"/>
                <w:szCs w:val="20"/>
              </w:rPr>
              <w:t xml:space="preserve">проведення </w:t>
            </w:r>
            <w:r w:rsidR="009F0B4E">
              <w:rPr>
                <w:sz w:val="20"/>
                <w:szCs w:val="20"/>
              </w:rPr>
              <w:t>н</w:t>
            </w:r>
            <w:r w:rsidR="00155AA1" w:rsidRPr="00155AA1">
              <w:rPr>
                <w:sz w:val="20"/>
                <w:szCs w:val="20"/>
              </w:rPr>
              <w:t>авчально-</w:t>
            </w:r>
          </w:p>
          <w:p w:rsidR="00D17DA7" w:rsidRDefault="00155AA1" w:rsidP="009F0B4E">
            <w:pPr>
              <w:pStyle w:val="TableParagraph"/>
              <w:ind w:left="147" w:right="-5"/>
              <w:rPr>
                <w:sz w:val="20"/>
                <w:szCs w:val="20"/>
              </w:rPr>
            </w:pPr>
            <w:r w:rsidRPr="00155AA1">
              <w:rPr>
                <w:sz w:val="20"/>
                <w:szCs w:val="20"/>
              </w:rPr>
              <w:t xml:space="preserve">консультативних семінарах, круглих столах, конференціях із роз’яснення </w:t>
            </w:r>
            <w:r w:rsidR="009F0B4E">
              <w:rPr>
                <w:sz w:val="20"/>
                <w:szCs w:val="20"/>
              </w:rPr>
              <w:t>новітніх</w:t>
            </w:r>
            <w:r w:rsidR="00B27C4E">
              <w:rPr>
                <w:sz w:val="20"/>
                <w:szCs w:val="20"/>
              </w:rPr>
              <w:t xml:space="preserve"> технологій та</w:t>
            </w:r>
            <w:r w:rsidR="009F0B4E">
              <w:rPr>
                <w:sz w:val="20"/>
                <w:szCs w:val="20"/>
              </w:rPr>
              <w:t xml:space="preserve"> методів </w:t>
            </w:r>
            <w:r w:rsidR="00A93C00">
              <w:rPr>
                <w:sz w:val="20"/>
                <w:szCs w:val="20"/>
              </w:rPr>
              <w:t xml:space="preserve">ведення органічного с/г та </w:t>
            </w:r>
            <w:proofErr w:type="spellStart"/>
            <w:r w:rsidR="00A93C00">
              <w:rPr>
                <w:sz w:val="20"/>
                <w:szCs w:val="20"/>
              </w:rPr>
              <w:t>ніш</w:t>
            </w:r>
            <w:r w:rsidRPr="00155AA1">
              <w:rPr>
                <w:sz w:val="20"/>
                <w:szCs w:val="20"/>
              </w:rPr>
              <w:t>евого</w:t>
            </w:r>
            <w:proofErr w:type="spellEnd"/>
            <w:r w:rsidRPr="00155AA1">
              <w:rPr>
                <w:sz w:val="20"/>
                <w:szCs w:val="20"/>
              </w:rPr>
              <w:t xml:space="preserve"> агровиробництва</w:t>
            </w:r>
            <w:r w:rsidR="00D17DA7" w:rsidRPr="00F95239">
              <w:rPr>
                <w:sz w:val="20"/>
                <w:szCs w:val="20"/>
              </w:rPr>
              <w:t>.</w:t>
            </w:r>
          </w:p>
          <w:p w:rsidR="00884B2D" w:rsidRPr="00F95239" w:rsidRDefault="00884B2D" w:rsidP="005B2EC4">
            <w:pPr>
              <w:pStyle w:val="TableParagraph"/>
              <w:ind w:left="147" w:right="-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Також передбачено </w:t>
            </w:r>
            <w:r w:rsidR="007528A6">
              <w:rPr>
                <w:sz w:val="20"/>
                <w:szCs w:val="20"/>
              </w:rPr>
              <w:t>п</w:t>
            </w:r>
            <w:r w:rsidR="00A57BD0" w:rsidRPr="00A57BD0">
              <w:rPr>
                <w:sz w:val="20"/>
                <w:szCs w:val="20"/>
              </w:rPr>
              <w:t>ідвищення рівня еко</w:t>
            </w:r>
            <w:r w:rsidR="007528A6">
              <w:rPr>
                <w:sz w:val="20"/>
                <w:szCs w:val="20"/>
              </w:rPr>
              <w:t xml:space="preserve">логічної грамотності населення шляхом </w:t>
            </w:r>
            <w:r>
              <w:rPr>
                <w:sz w:val="20"/>
                <w:szCs w:val="20"/>
              </w:rPr>
              <w:t xml:space="preserve">запровадження </w:t>
            </w:r>
            <w:r w:rsidRPr="00F95239">
              <w:rPr>
                <w:sz w:val="20"/>
                <w:szCs w:val="20"/>
              </w:rPr>
              <w:t xml:space="preserve">програми </w:t>
            </w:r>
            <w:r w:rsidRPr="00884B2D">
              <w:rPr>
                <w:sz w:val="20"/>
                <w:szCs w:val="20"/>
              </w:rPr>
              <w:t>екологічної освіти</w:t>
            </w:r>
            <w:r w:rsidR="005B2EC4">
              <w:rPr>
                <w:sz w:val="20"/>
                <w:szCs w:val="20"/>
              </w:rPr>
              <w:t xml:space="preserve">. </w:t>
            </w:r>
          </w:p>
        </w:tc>
      </w:tr>
      <w:tr w:rsidR="00D17DA7" w:rsidRPr="00155E27" w:rsidTr="008B3FC1">
        <w:trPr>
          <w:trHeight w:val="1012"/>
        </w:trPr>
        <w:tc>
          <w:tcPr>
            <w:tcW w:w="568" w:type="dxa"/>
          </w:tcPr>
          <w:p w:rsidR="00D17DA7" w:rsidRPr="00F95239" w:rsidRDefault="00D17DA7" w:rsidP="00D17DA7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D17DA7" w:rsidRPr="00F95239" w:rsidRDefault="00D17DA7" w:rsidP="00D17DA7">
            <w:pPr>
              <w:pStyle w:val="TableParagraph"/>
              <w:spacing w:line="242" w:lineRule="auto"/>
              <w:ind w:left="145" w:right="129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17DA7" w:rsidRPr="00F95239" w:rsidRDefault="00D17DA7" w:rsidP="00D17DA7">
            <w:pPr>
              <w:pStyle w:val="TableParagraph"/>
              <w:ind w:left="152" w:right="114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Проект Стратегії та</w:t>
            </w:r>
          </w:p>
          <w:p w:rsidR="00D17DA7" w:rsidRPr="00F95239" w:rsidRDefault="00D17DA7" w:rsidP="00D17DA7">
            <w:pPr>
              <w:pStyle w:val="TableParagraph"/>
              <w:spacing w:before="5"/>
              <w:ind w:left="152"/>
              <w:rPr>
                <w:b/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Плану заходів</w:t>
            </w:r>
          </w:p>
        </w:tc>
        <w:tc>
          <w:tcPr>
            <w:tcW w:w="4677" w:type="dxa"/>
          </w:tcPr>
          <w:p w:rsidR="00D17DA7" w:rsidRPr="00F95239" w:rsidRDefault="00D17DA7" w:rsidP="00D17DA7">
            <w:pPr>
              <w:pStyle w:val="TableParagraph"/>
              <w:spacing w:line="242" w:lineRule="auto"/>
              <w:ind w:left="141" w:right="-11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Пропозиція.</w:t>
            </w:r>
            <w:r w:rsidRPr="00F95239">
              <w:rPr>
                <w:sz w:val="20"/>
                <w:szCs w:val="20"/>
              </w:rPr>
              <w:t xml:space="preserve"> Пропонуємо урахувати Стратегію розвитку індустріальних парків на 2023 – 2030 роки, затверджену розпорядженням Кабінету Міністрів України від  24.02.2023  № 176-р, зокрема, що передбачає забезпечення розвитку індустріальних парків з урахуванням пріоритету екологічної безпеки, збереження та розвитку природоохоронних територій та об’єктів, затвердження на законодавчому рівні моделі еко-індустріального парку, державне стимулювання розвитку еко-індустріальних парків і трансформації індустріальних парків в еко-індустріальні парки (ціль 9).</w:t>
            </w:r>
          </w:p>
        </w:tc>
        <w:tc>
          <w:tcPr>
            <w:tcW w:w="1134" w:type="dxa"/>
          </w:tcPr>
          <w:p w:rsidR="00D17DA7" w:rsidRDefault="00D17DA7" w:rsidP="00D17DA7">
            <w:pPr>
              <w:pStyle w:val="TableParagraph"/>
              <w:spacing w:before="5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</w:p>
          <w:p w:rsidR="00FB0968" w:rsidRPr="00F95239" w:rsidRDefault="00FB0968" w:rsidP="00D17DA7">
            <w:pPr>
              <w:pStyle w:val="TableParagraph"/>
              <w:spacing w:before="5"/>
              <w:ind w:left="142"/>
              <w:rPr>
                <w:b/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частково</w:t>
            </w:r>
          </w:p>
        </w:tc>
        <w:tc>
          <w:tcPr>
            <w:tcW w:w="3969" w:type="dxa"/>
          </w:tcPr>
          <w:p w:rsidR="00D17DA7" w:rsidRPr="00F95239" w:rsidRDefault="00D17DA7" w:rsidP="00D17DA7">
            <w:pPr>
              <w:spacing w:after="120"/>
              <w:ind w:left="131" w:right="124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FB09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Стратегією та Планом заходів передбачено </w:t>
            </w:r>
            <w:r w:rsidRPr="00F9523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</w:t>
            </w:r>
            <w:r w:rsidRPr="00F9523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творення індустріального парку</w:t>
            </w:r>
            <w:r w:rsidR="00FB0968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B0968" w:rsidRPr="00FB0968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 урахуванням екологічної безпеки, збереження та розвитку природоохоронних територій та об’єктів</w:t>
            </w:r>
            <w:r w:rsidRPr="00F95239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.</w:t>
            </w:r>
          </w:p>
          <w:p w:rsidR="00D17DA7" w:rsidRPr="00F95239" w:rsidRDefault="00D17DA7" w:rsidP="00D17DA7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</w:tc>
      </w:tr>
      <w:tr w:rsidR="00D17DA7" w:rsidRPr="00F95239" w:rsidTr="008B3FC1">
        <w:trPr>
          <w:trHeight w:val="824"/>
        </w:trPr>
        <w:tc>
          <w:tcPr>
            <w:tcW w:w="568" w:type="dxa"/>
          </w:tcPr>
          <w:p w:rsidR="00D17DA7" w:rsidRPr="00F95239" w:rsidRDefault="00D17DA7" w:rsidP="00D17DA7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D17DA7" w:rsidRPr="00F95239" w:rsidRDefault="00D17DA7" w:rsidP="00D17DA7">
            <w:pPr>
              <w:pStyle w:val="TableParagraph"/>
              <w:ind w:left="186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4.</w:t>
            </w:r>
          </w:p>
        </w:tc>
        <w:tc>
          <w:tcPr>
            <w:tcW w:w="2268" w:type="dxa"/>
          </w:tcPr>
          <w:p w:rsidR="00D17DA7" w:rsidRPr="00F95239" w:rsidRDefault="00D17DA7" w:rsidP="00D17DA7">
            <w:pPr>
              <w:pStyle w:val="TableParagraph"/>
              <w:spacing w:line="242" w:lineRule="auto"/>
              <w:ind w:left="145" w:right="129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Міністерство охорони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здоров’я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України</w:t>
            </w:r>
          </w:p>
        </w:tc>
        <w:tc>
          <w:tcPr>
            <w:tcW w:w="1418" w:type="dxa"/>
          </w:tcPr>
          <w:p w:rsidR="00D17DA7" w:rsidRPr="00F95239" w:rsidRDefault="00D17DA7" w:rsidP="00D17DA7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D17DA7" w:rsidRPr="00F95239" w:rsidRDefault="00D17DA7" w:rsidP="00D17DA7">
            <w:pPr>
              <w:pStyle w:val="TableParagraph"/>
              <w:ind w:right="784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:rsidR="00D17DA7" w:rsidRPr="00F95239" w:rsidRDefault="00D17DA7" w:rsidP="00D17DA7">
            <w:pPr>
              <w:pStyle w:val="TableParagraph"/>
              <w:spacing w:line="242" w:lineRule="auto"/>
              <w:ind w:left="141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Протягом терміну відведеного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ЗУ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«Про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стратегічну</w:t>
            </w:r>
            <w:r w:rsidRPr="00F95239">
              <w:rPr>
                <w:spacing w:val="-5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екологічну</w:t>
            </w:r>
            <w:r>
              <w:rPr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оцінку»</w:t>
            </w:r>
            <w:r w:rsidRPr="00F95239">
              <w:rPr>
                <w:spacing w:val="-4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на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прийняття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зауважень</w:t>
            </w:r>
          </w:p>
          <w:p w:rsidR="00D17DA7" w:rsidRPr="00F95239" w:rsidRDefault="00D17DA7" w:rsidP="00D17DA7">
            <w:pPr>
              <w:pStyle w:val="TableParagraph"/>
              <w:spacing w:line="240" w:lineRule="exact"/>
              <w:ind w:left="141" w:right="-1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та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пропозицій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таких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не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надходило</w:t>
            </w:r>
          </w:p>
        </w:tc>
        <w:tc>
          <w:tcPr>
            <w:tcW w:w="1134" w:type="dxa"/>
          </w:tcPr>
          <w:p w:rsidR="00D17DA7" w:rsidRPr="00F95239" w:rsidRDefault="00D17DA7" w:rsidP="00D17DA7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D17DA7" w:rsidRPr="00F95239" w:rsidRDefault="00D17DA7" w:rsidP="00D17DA7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3969" w:type="dxa"/>
          </w:tcPr>
          <w:p w:rsidR="00D17DA7" w:rsidRPr="00F95239" w:rsidRDefault="00D17DA7" w:rsidP="00D17DA7">
            <w:pPr>
              <w:pStyle w:val="TableParagraph"/>
              <w:spacing w:before="5"/>
              <w:rPr>
                <w:b/>
                <w:sz w:val="20"/>
                <w:szCs w:val="20"/>
              </w:rPr>
            </w:pPr>
          </w:p>
          <w:p w:rsidR="00D17DA7" w:rsidRPr="00F95239" w:rsidRDefault="00D17DA7" w:rsidP="00D17DA7">
            <w:pPr>
              <w:pStyle w:val="TableParagraph"/>
              <w:ind w:right="178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</w:tr>
      <w:tr w:rsidR="00D17DA7" w:rsidRPr="00F95239" w:rsidTr="008B3FC1">
        <w:trPr>
          <w:trHeight w:val="437"/>
        </w:trPr>
        <w:tc>
          <w:tcPr>
            <w:tcW w:w="14034" w:type="dxa"/>
            <w:gridSpan w:val="6"/>
          </w:tcPr>
          <w:p w:rsidR="00D17DA7" w:rsidRPr="00F95239" w:rsidRDefault="00D17DA7" w:rsidP="00D17DA7">
            <w:pPr>
              <w:pStyle w:val="TableParagraph"/>
              <w:spacing w:before="109"/>
              <w:ind w:left="5340" w:right="5652"/>
              <w:jc w:val="center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До</w:t>
            </w:r>
            <w:r w:rsidRPr="00F95239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проєкту</w:t>
            </w:r>
            <w:proofErr w:type="spellEnd"/>
            <w:r w:rsidRPr="00F95239">
              <w:rPr>
                <w:spacing w:val="-10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СЕО</w:t>
            </w:r>
          </w:p>
        </w:tc>
      </w:tr>
      <w:tr w:rsidR="00D17DA7" w:rsidRPr="00155E27" w:rsidTr="008B3FC1">
        <w:trPr>
          <w:trHeight w:val="507"/>
        </w:trPr>
        <w:tc>
          <w:tcPr>
            <w:tcW w:w="568" w:type="dxa"/>
          </w:tcPr>
          <w:p w:rsidR="00D17DA7" w:rsidRPr="00F95239" w:rsidRDefault="00D17DA7" w:rsidP="00D17DA7">
            <w:pPr>
              <w:pStyle w:val="TableParagraph"/>
              <w:spacing w:before="120"/>
              <w:ind w:left="18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68" w:type="dxa"/>
          </w:tcPr>
          <w:p w:rsidR="00D17DA7" w:rsidRPr="001A60AC" w:rsidRDefault="00D17DA7" w:rsidP="00D17DA7">
            <w:pPr>
              <w:pStyle w:val="TableParagraph"/>
              <w:spacing w:line="246" w:lineRule="exact"/>
              <w:ind w:left="145"/>
              <w:rPr>
                <w:sz w:val="20"/>
                <w:szCs w:val="20"/>
              </w:rPr>
            </w:pPr>
            <w:r w:rsidRPr="001A60AC">
              <w:rPr>
                <w:sz w:val="20"/>
                <w:szCs w:val="20"/>
              </w:rPr>
              <w:t>Управління</w:t>
            </w:r>
            <w:r w:rsidRPr="001A60AC">
              <w:rPr>
                <w:spacing w:val="-3"/>
                <w:sz w:val="20"/>
                <w:szCs w:val="20"/>
              </w:rPr>
              <w:t xml:space="preserve"> </w:t>
            </w:r>
            <w:r w:rsidRPr="001A60AC">
              <w:rPr>
                <w:sz w:val="20"/>
                <w:szCs w:val="20"/>
              </w:rPr>
              <w:t>екології</w:t>
            </w:r>
          </w:p>
          <w:p w:rsidR="00D17DA7" w:rsidRPr="001A60AC" w:rsidRDefault="00D17DA7" w:rsidP="00D17DA7">
            <w:pPr>
              <w:pStyle w:val="TableParagraph"/>
              <w:spacing w:before="1" w:line="240" w:lineRule="exact"/>
              <w:ind w:left="145"/>
              <w:rPr>
                <w:sz w:val="20"/>
                <w:szCs w:val="20"/>
              </w:rPr>
            </w:pPr>
            <w:r w:rsidRPr="001A60AC">
              <w:rPr>
                <w:sz w:val="20"/>
                <w:szCs w:val="20"/>
              </w:rPr>
              <w:t>та</w:t>
            </w:r>
            <w:r w:rsidRPr="001A60AC">
              <w:rPr>
                <w:spacing w:val="-1"/>
                <w:sz w:val="20"/>
                <w:szCs w:val="20"/>
              </w:rPr>
              <w:t xml:space="preserve"> </w:t>
            </w:r>
            <w:r w:rsidRPr="001A60AC">
              <w:rPr>
                <w:sz w:val="20"/>
                <w:szCs w:val="20"/>
              </w:rPr>
              <w:t>природних</w:t>
            </w:r>
            <w:r w:rsidRPr="001A60AC">
              <w:rPr>
                <w:spacing w:val="-1"/>
                <w:sz w:val="20"/>
                <w:szCs w:val="20"/>
              </w:rPr>
              <w:t xml:space="preserve"> </w:t>
            </w:r>
            <w:r w:rsidRPr="001A60AC">
              <w:rPr>
                <w:sz w:val="20"/>
                <w:szCs w:val="20"/>
              </w:rPr>
              <w:t>ресурсів</w:t>
            </w:r>
          </w:p>
          <w:p w:rsidR="00D17DA7" w:rsidRPr="001A60AC" w:rsidRDefault="00D17DA7" w:rsidP="00D17DA7">
            <w:pPr>
              <w:pStyle w:val="TableParagraph"/>
              <w:ind w:left="145" w:right="100"/>
              <w:rPr>
                <w:sz w:val="20"/>
                <w:szCs w:val="20"/>
              </w:rPr>
            </w:pPr>
            <w:r w:rsidRPr="001A60AC">
              <w:rPr>
                <w:sz w:val="20"/>
                <w:szCs w:val="20"/>
              </w:rPr>
              <w:t>Житомирської</w:t>
            </w:r>
          </w:p>
          <w:p w:rsidR="00D17DA7" w:rsidRPr="00F95239" w:rsidRDefault="00D17DA7" w:rsidP="00D17DA7">
            <w:pPr>
              <w:pStyle w:val="TableParagraph"/>
              <w:spacing w:line="246" w:lineRule="exact"/>
              <w:ind w:left="145"/>
              <w:rPr>
                <w:sz w:val="20"/>
                <w:szCs w:val="20"/>
              </w:rPr>
            </w:pPr>
            <w:r w:rsidRPr="001A60AC">
              <w:rPr>
                <w:sz w:val="20"/>
                <w:szCs w:val="20"/>
              </w:rPr>
              <w:t>обласної військової</w:t>
            </w:r>
            <w:r w:rsidRPr="001A60AC">
              <w:rPr>
                <w:spacing w:val="-52"/>
                <w:sz w:val="20"/>
                <w:szCs w:val="20"/>
              </w:rPr>
              <w:t xml:space="preserve"> </w:t>
            </w:r>
            <w:r w:rsidRPr="001A60AC">
              <w:rPr>
                <w:sz w:val="20"/>
                <w:szCs w:val="20"/>
              </w:rPr>
              <w:t>адміністрації</w:t>
            </w:r>
          </w:p>
        </w:tc>
        <w:tc>
          <w:tcPr>
            <w:tcW w:w="1418" w:type="dxa"/>
          </w:tcPr>
          <w:p w:rsidR="00D17DA7" w:rsidRDefault="00D17DA7" w:rsidP="00D17DA7">
            <w:pPr>
              <w:pStyle w:val="TableParagraph"/>
              <w:spacing w:before="8"/>
              <w:ind w:left="1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Звіт</w:t>
            </w:r>
            <w:r w:rsidRPr="00F95239">
              <w:rPr>
                <w:sz w:val="20"/>
                <w:szCs w:val="20"/>
              </w:rPr>
              <w:t xml:space="preserve"> про СЕО</w:t>
            </w:r>
          </w:p>
          <w:p w:rsidR="00D17DA7" w:rsidRPr="003C5F1D" w:rsidRDefault="00D17DA7" w:rsidP="00D17DA7">
            <w:pPr>
              <w:pStyle w:val="TableParagraph"/>
              <w:ind w:left="13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Розділ </w:t>
            </w:r>
            <w:r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4677" w:type="dxa"/>
          </w:tcPr>
          <w:p w:rsidR="00D17DA7" w:rsidRPr="00F95239" w:rsidRDefault="00D17DA7" w:rsidP="00D17DA7">
            <w:pPr>
              <w:pStyle w:val="TableParagraph"/>
              <w:ind w:left="141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Пропозиція</w:t>
            </w:r>
            <w:r>
              <w:rPr>
                <w:b/>
                <w:i/>
                <w:sz w:val="20"/>
                <w:szCs w:val="20"/>
              </w:rPr>
              <w:t>.</w:t>
            </w:r>
            <w:r w:rsidRPr="00F95239"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Доповнити </w:t>
            </w:r>
            <w:r w:rsidRPr="003C5F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F95239">
              <w:rPr>
                <w:sz w:val="20"/>
                <w:szCs w:val="20"/>
              </w:rPr>
              <w:t xml:space="preserve">озділ </w:t>
            </w:r>
            <w:r>
              <w:rPr>
                <w:sz w:val="20"/>
                <w:szCs w:val="20"/>
                <w:lang w:val="en-US"/>
              </w:rPr>
              <w:t>V</w:t>
            </w:r>
            <w:r w:rsidRPr="003C5F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Звіту</w:t>
            </w:r>
            <w:r w:rsidRPr="00F95239">
              <w:rPr>
                <w:sz w:val="20"/>
                <w:szCs w:val="20"/>
              </w:rPr>
              <w:t xml:space="preserve"> СЕО</w:t>
            </w:r>
            <w:r>
              <w:rPr>
                <w:sz w:val="20"/>
                <w:szCs w:val="20"/>
              </w:rPr>
              <w:t xml:space="preserve"> інформацією про узгодженість Стратегії та Плану заходів з Водною стратегією</w:t>
            </w:r>
            <w:r w:rsidRPr="003C5F1D">
              <w:rPr>
                <w:sz w:val="20"/>
                <w:szCs w:val="20"/>
              </w:rPr>
              <w:t xml:space="preserve"> України</w:t>
            </w:r>
            <w:r>
              <w:rPr>
                <w:sz w:val="20"/>
                <w:szCs w:val="20"/>
              </w:rPr>
              <w:t xml:space="preserve"> на період до 2050 року та планом</w:t>
            </w:r>
            <w:r w:rsidRPr="003C5F1D">
              <w:rPr>
                <w:sz w:val="20"/>
                <w:szCs w:val="20"/>
              </w:rPr>
              <w:t xml:space="preserve"> її реалізації</w:t>
            </w:r>
            <w:r>
              <w:rPr>
                <w:sz w:val="20"/>
                <w:szCs w:val="20"/>
              </w:rPr>
              <w:t xml:space="preserve"> у 2022 - 2024 роках, схвалених </w:t>
            </w:r>
            <w:r w:rsidRPr="003C5F1D">
              <w:rPr>
                <w:sz w:val="20"/>
                <w:szCs w:val="20"/>
              </w:rPr>
              <w:t>розпорядженням Кабінету Міністрів України від 09.12.2022 № 1134</w:t>
            </w:r>
            <w:r>
              <w:rPr>
                <w:sz w:val="20"/>
                <w:szCs w:val="20"/>
              </w:rPr>
              <w:t>, Державною стратегією</w:t>
            </w:r>
            <w:r w:rsidRPr="003C5F1D">
              <w:rPr>
                <w:sz w:val="20"/>
                <w:szCs w:val="20"/>
              </w:rPr>
              <w:t xml:space="preserve"> управління лісами України до 2035 року та операційним</w:t>
            </w:r>
            <w:r>
              <w:rPr>
                <w:sz w:val="20"/>
                <w:szCs w:val="20"/>
              </w:rPr>
              <w:t xml:space="preserve"> планом її реалізації у 2022 - </w:t>
            </w:r>
            <w:r w:rsidRPr="003C5F1D">
              <w:rPr>
                <w:sz w:val="20"/>
                <w:szCs w:val="20"/>
              </w:rPr>
              <w:t>2024 роках, затверджених розпорядженням Кабінету Мін</w:t>
            </w:r>
            <w:r>
              <w:rPr>
                <w:sz w:val="20"/>
                <w:szCs w:val="20"/>
              </w:rPr>
              <w:t xml:space="preserve">істрів України від 29.12.2021 </w:t>
            </w:r>
            <w:r w:rsidRPr="003C5F1D">
              <w:rPr>
                <w:sz w:val="20"/>
                <w:szCs w:val="20"/>
              </w:rPr>
              <w:t>№ 1777-р</w:t>
            </w:r>
            <w:r>
              <w:rPr>
                <w:sz w:val="20"/>
                <w:szCs w:val="20"/>
              </w:rPr>
              <w:t>, Національним планом управління відходами до 2030 року, затвердженим</w:t>
            </w:r>
            <w:r w:rsidRPr="003C5F1D">
              <w:rPr>
                <w:sz w:val="20"/>
                <w:szCs w:val="20"/>
              </w:rPr>
              <w:t xml:space="preserve"> розпорядженням Кабінету Мін</w:t>
            </w:r>
            <w:r>
              <w:rPr>
                <w:sz w:val="20"/>
                <w:szCs w:val="20"/>
              </w:rPr>
              <w:t xml:space="preserve">істрів України від 20.02.2019 </w:t>
            </w:r>
            <w:r w:rsidRPr="003C5F1D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 11</w:t>
            </w:r>
            <w:r w:rsidRPr="003C5F1D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17DA7" w:rsidRPr="00F95239" w:rsidRDefault="00D17DA7" w:rsidP="00D17DA7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</w:p>
          <w:p w:rsidR="00D17DA7" w:rsidRPr="00F95239" w:rsidRDefault="00D17DA7" w:rsidP="00D17DA7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17DA7" w:rsidRPr="00F95239" w:rsidRDefault="00D17DA7" w:rsidP="00D17DA7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Розділ </w:t>
            </w:r>
            <w:r>
              <w:rPr>
                <w:sz w:val="20"/>
                <w:szCs w:val="20"/>
                <w:lang w:val="en-US"/>
              </w:rPr>
              <w:t>V</w:t>
            </w:r>
            <w:r w:rsidRPr="00F9523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Звіту</w:t>
            </w:r>
            <w:r w:rsidRPr="00F95239">
              <w:rPr>
                <w:sz w:val="20"/>
                <w:szCs w:val="20"/>
              </w:rPr>
              <w:t xml:space="preserve"> про СЕО доповнено </w:t>
            </w:r>
            <w:r>
              <w:rPr>
                <w:sz w:val="20"/>
                <w:szCs w:val="20"/>
              </w:rPr>
              <w:t>відповідною інформацією</w:t>
            </w:r>
            <w:r w:rsidRPr="00F95239">
              <w:rPr>
                <w:sz w:val="20"/>
                <w:szCs w:val="20"/>
              </w:rPr>
              <w:t>.</w:t>
            </w:r>
          </w:p>
          <w:p w:rsidR="00D17DA7" w:rsidRPr="00F95239" w:rsidRDefault="00D17DA7" w:rsidP="00D17DA7">
            <w:pPr>
              <w:pStyle w:val="TableParagraph"/>
              <w:ind w:right="1845"/>
              <w:jc w:val="right"/>
              <w:rPr>
                <w:sz w:val="20"/>
                <w:szCs w:val="20"/>
              </w:rPr>
            </w:pPr>
          </w:p>
        </w:tc>
      </w:tr>
      <w:tr w:rsidR="00D17DA7" w:rsidRPr="00155E27" w:rsidTr="008B3FC1">
        <w:trPr>
          <w:trHeight w:val="3801"/>
        </w:trPr>
        <w:tc>
          <w:tcPr>
            <w:tcW w:w="568" w:type="dxa"/>
          </w:tcPr>
          <w:p w:rsidR="00D17DA7" w:rsidRPr="00F95239" w:rsidRDefault="00D17DA7" w:rsidP="00D17DA7">
            <w:pPr>
              <w:pStyle w:val="TableParagraph"/>
              <w:spacing w:before="120"/>
              <w:ind w:left="186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17DA7" w:rsidRPr="00F95239" w:rsidRDefault="00D17DA7" w:rsidP="00D17DA7">
            <w:pPr>
              <w:pStyle w:val="TableParagraph"/>
              <w:spacing w:before="1" w:line="240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17DA7" w:rsidRDefault="00D17DA7" w:rsidP="00D17DA7">
            <w:pPr>
              <w:pStyle w:val="TableParagraph"/>
              <w:spacing w:before="8"/>
              <w:ind w:left="1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Звіт</w:t>
            </w:r>
            <w:r w:rsidRPr="00F95239">
              <w:rPr>
                <w:sz w:val="20"/>
                <w:szCs w:val="20"/>
              </w:rPr>
              <w:t xml:space="preserve"> про СЕО</w:t>
            </w:r>
          </w:p>
          <w:p w:rsidR="00D17DA7" w:rsidRPr="00F95239" w:rsidRDefault="00D17DA7" w:rsidP="00D17DA7">
            <w:pPr>
              <w:pStyle w:val="TableParagraph"/>
              <w:spacing w:before="8"/>
              <w:ind w:left="134"/>
              <w:rPr>
                <w:b/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Розділ </w:t>
            </w:r>
            <w:r w:rsidRPr="00F95239"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4677" w:type="dxa"/>
          </w:tcPr>
          <w:p w:rsidR="00D17DA7" w:rsidRPr="00897973" w:rsidRDefault="00D17DA7" w:rsidP="00D17DA7">
            <w:pPr>
              <w:shd w:val="clear" w:color="auto" w:fill="FFFFFF"/>
              <w:ind w:left="133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ru-RU"/>
              </w:rPr>
            </w:pPr>
            <w:r w:rsidRPr="00155E27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Пропозиція..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Відповідно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</w:t>
            </w:r>
            <w:r w:rsidRPr="00897973">
              <w:rPr>
                <w:rFonts w:ascii="Times New Roman" w:hAnsi="Times New Roman" w:cs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пункту 5 Порядку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здійснення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моніторингу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наслідків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виконання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документа державного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планування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довкілля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у тому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числі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здоров’я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населення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затвердженого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постановою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Кабінету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міністрів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України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від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16.12.2020 № 1272,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матеріали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розділу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97973">
              <w:rPr>
                <w:rFonts w:ascii="Times New Roman" w:hAnsi="Times New Roman" w:cs="Times New Roman"/>
                <w:sz w:val="20"/>
                <w:szCs w:val="20"/>
              </w:rPr>
              <w:t>IX</w:t>
            </w:r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Звіту</w:t>
            </w:r>
            <w:proofErr w:type="spellEnd"/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97973">
              <w:rPr>
                <w:rFonts w:ascii="Times New Roman" w:hAnsi="Times New Roman" w:cs="Times New Roman"/>
                <w:sz w:val="20"/>
                <w:szCs w:val="20"/>
              </w:rPr>
              <w:t>CEO</w:t>
            </w:r>
            <w:r w:rsidRPr="0089797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9797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доповнити інформацією щодо </w:t>
            </w:r>
            <w:r w:rsidRPr="0089797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uk-UA"/>
              </w:rPr>
              <w:t>методів визначення кожного із показників, які дають змогу швидко та без надлишкових витрат їх вимірювати, та засобів і способів виявлення замовником наявності або відсутності наслідків для довкілля, у тому числі для здоров’я населення, з урахуванням можливості виявлення негативних наслідків виконання документа державного планування, не передбачених звітом про стратегічну екологічну оцінку.</w:t>
            </w:r>
          </w:p>
        </w:tc>
        <w:tc>
          <w:tcPr>
            <w:tcW w:w="1134" w:type="dxa"/>
          </w:tcPr>
          <w:p w:rsidR="00D17DA7" w:rsidRPr="00F95239" w:rsidRDefault="00D17DA7" w:rsidP="00D17DA7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</w:p>
          <w:p w:rsidR="00D17DA7" w:rsidRPr="00F95239" w:rsidRDefault="00D17DA7" w:rsidP="00D17DA7">
            <w:pPr>
              <w:pStyle w:val="TableParagraph"/>
              <w:ind w:left="142" w:right="115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D17DA7" w:rsidRPr="00F95239" w:rsidRDefault="00D17DA7" w:rsidP="00D17DA7">
            <w:pPr>
              <w:pStyle w:val="TableParagraph"/>
              <w:ind w:left="147" w:right="2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Інформацію</w:t>
            </w:r>
            <w:r w:rsidRPr="00F95239">
              <w:rPr>
                <w:sz w:val="20"/>
                <w:szCs w:val="20"/>
              </w:rPr>
              <w:t xml:space="preserve"> розділу </w:t>
            </w:r>
            <w:r w:rsidRPr="00F95239">
              <w:rPr>
                <w:sz w:val="20"/>
                <w:szCs w:val="20"/>
                <w:lang w:val="en-US"/>
              </w:rPr>
              <w:t>IX</w:t>
            </w:r>
            <w:r w:rsidRPr="00F95239">
              <w:rPr>
                <w:sz w:val="20"/>
                <w:szCs w:val="20"/>
              </w:rPr>
              <w:t xml:space="preserve"> </w:t>
            </w:r>
            <w:r w:rsidRPr="005F64EA">
              <w:rPr>
                <w:sz w:val="20"/>
                <w:szCs w:val="20"/>
              </w:rPr>
              <w:t xml:space="preserve">Звіту CEO </w:t>
            </w:r>
            <w:r>
              <w:rPr>
                <w:sz w:val="20"/>
                <w:szCs w:val="20"/>
              </w:rPr>
              <w:t>доповнено інформацією</w:t>
            </w:r>
            <w:r w:rsidRPr="00F9523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відповідно </w:t>
            </w:r>
            <w:r w:rsidRPr="00F95239">
              <w:rPr>
                <w:sz w:val="20"/>
                <w:szCs w:val="20"/>
              </w:rPr>
              <w:t>до пункту 5 Порядку здійснення монітори</w:t>
            </w:r>
            <w:r>
              <w:rPr>
                <w:sz w:val="20"/>
                <w:szCs w:val="20"/>
              </w:rPr>
              <w:t xml:space="preserve">нгу наслідків виконання документа державного </w:t>
            </w:r>
            <w:r w:rsidRPr="00F95239">
              <w:rPr>
                <w:sz w:val="20"/>
                <w:szCs w:val="20"/>
              </w:rPr>
              <w:t>планування для довкілля, у тому числі для здоров’я населення.</w:t>
            </w:r>
          </w:p>
        </w:tc>
      </w:tr>
    </w:tbl>
    <w:p w:rsidR="00887B59" w:rsidRPr="005F64EA" w:rsidRDefault="00887B59" w:rsidP="00887B59">
      <w:pPr>
        <w:jc w:val="right"/>
        <w:rPr>
          <w:rFonts w:ascii="Times New Roman" w:hAnsi="Times New Roman" w:cs="Times New Roman"/>
          <w:sz w:val="20"/>
          <w:szCs w:val="20"/>
          <w:lang w:val="uk-UA"/>
        </w:rPr>
        <w:sectPr w:rsidR="00887B59" w:rsidRPr="005F64EA" w:rsidSect="00887B59">
          <w:pgSz w:w="15840" w:h="12240" w:orient="landscape"/>
          <w:pgMar w:top="1060" w:right="420" w:bottom="280" w:left="1720" w:header="720" w:footer="720" w:gutter="0"/>
          <w:cols w:space="720"/>
        </w:sectPr>
      </w:pPr>
    </w:p>
    <w:tbl>
      <w:tblPr>
        <w:tblStyle w:val="TableNormal"/>
        <w:tblW w:w="13745" w:type="dxa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285"/>
        <w:gridCol w:w="1418"/>
        <w:gridCol w:w="4677"/>
        <w:gridCol w:w="1134"/>
        <w:gridCol w:w="3686"/>
      </w:tblGrid>
      <w:tr w:rsidR="007B0705" w:rsidRPr="00155E27" w:rsidTr="008B3FC1">
        <w:trPr>
          <w:trHeight w:val="760"/>
        </w:trPr>
        <w:tc>
          <w:tcPr>
            <w:tcW w:w="545" w:type="dxa"/>
          </w:tcPr>
          <w:p w:rsidR="007B0705" w:rsidRPr="00F95239" w:rsidRDefault="007B0705" w:rsidP="007B070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2285" w:type="dxa"/>
          </w:tcPr>
          <w:p w:rsidR="007B0705" w:rsidRPr="00F95239" w:rsidRDefault="007B0705" w:rsidP="007B0705">
            <w:pPr>
              <w:pStyle w:val="TableParagraph"/>
              <w:spacing w:line="245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B0705" w:rsidRDefault="007B0705" w:rsidP="007B0705">
            <w:pPr>
              <w:pStyle w:val="TableParagraph"/>
              <w:spacing w:before="8"/>
              <w:ind w:left="1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Звіт</w:t>
            </w:r>
            <w:r w:rsidRPr="00F95239">
              <w:rPr>
                <w:sz w:val="20"/>
                <w:szCs w:val="20"/>
              </w:rPr>
              <w:t xml:space="preserve"> про СЕО</w:t>
            </w:r>
          </w:p>
          <w:p w:rsidR="007B0705" w:rsidRPr="003C5F1D" w:rsidRDefault="007B0705" w:rsidP="007B0705">
            <w:pPr>
              <w:pStyle w:val="TableParagraph"/>
              <w:ind w:left="131"/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:rsidR="00EE7CE3" w:rsidRDefault="00FA392C" w:rsidP="00EE7CE3">
            <w:pPr>
              <w:pStyle w:val="TableParagraph"/>
              <w:spacing w:before="8"/>
              <w:ind w:left="134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Пропозиція</w:t>
            </w:r>
            <w:r>
              <w:rPr>
                <w:b/>
                <w:i/>
                <w:sz w:val="20"/>
                <w:szCs w:val="20"/>
              </w:rPr>
              <w:t>.</w:t>
            </w:r>
            <w:r w:rsidRPr="00F95239">
              <w:rPr>
                <w:b/>
                <w:i/>
                <w:sz w:val="20"/>
                <w:szCs w:val="20"/>
              </w:rPr>
              <w:t xml:space="preserve"> </w:t>
            </w:r>
            <w:r w:rsidR="007B0705" w:rsidRPr="00F95239">
              <w:rPr>
                <w:b/>
                <w:i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 xml:space="preserve">Розділ </w:t>
            </w:r>
            <w:r w:rsidRPr="00F95239">
              <w:rPr>
                <w:sz w:val="20"/>
                <w:szCs w:val="20"/>
                <w:lang w:val="en-US"/>
              </w:rPr>
              <w:t>IX</w:t>
            </w:r>
            <w:r w:rsidRPr="00FA392C">
              <w:rPr>
                <w:sz w:val="20"/>
                <w:szCs w:val="20"/>
              </w:rPr>
              <w:t xml:space="preserve"> </w:t>
            </w:r>
            <w:r w:rsidR="00EE7CE3">
              <w:rPr>
                <w:sz w:val="20"/>
                <w:szCs w:val="20"/>
              </w:rPr>
              <w:t xml:space="preserve">Звіту </w:t>
            </w:r>
            <w:r w:rsidR="00EE7CE3" w:rsidRPr="00F95239">
              <w:rPr>
                <w:sz w:val="20"/>
                <w:szCs w:val="20"/>
              </w:rPr>
              <w:t>СЕО</w:t>
            </w:r>
            <w:r w:rsidR="00EE7CE3" w:rsidRPr="00EE7CE3">
              <w:rPr>
                <w:sz w:val="20"/>
                <w:szCs w:val="20"/>
              </w:rPr>
              <w:t xml:space="preserve"> «Заходи, передбачені для здійснення моніторингу наслідків виконання документа державного планування для довкілля, у тому числі для здоров’я населення» доцільно доповнити цільовими значеннями індикаторів</w:t>
            </w:r>
            <w:r w:rsidR="00EE7CE3">
              <w:rPr>
                <w:sz w:val="20"/>
                <w:szCs w:val="20"/>
              </w:rPr>
              <w:t xml:space="preserve"> моніторингу наслідків виконання </w:t>
            </w:r>
            <w:proofErr w:type="spellStart"/>
            <w:r w:rsidR="00EE7CE3">
              <w:rPr>
                <w:sz w:val="20"/>
                <w:szCs w:val="20"/>
              </w:rPr>
              <w:t>проєкту</w:t>
            </w:r>
            <w:proofErr w:type="spellEnd"/>
            <w:r w:rsidR="00EE7CE3">
              <w:rPr>
                <w:sz w:val="20"/>
                <w:szCs w:val="20"/>
              </w:rPr>
              <w:t xml:space="preserve"> ДПП, так і за роками </w:t>
            </w:r>
            <w:proofErr w:type="spellStart"/>
            <w:r w:rsidR="00FF2DD3">
              <w:rPr>
                <w:sz w:val="20"/>
                <w:szCs w:val="20"/>
              </w:rPr>
              <w:t>проєктного</w:t>
            </w:r>
            <w:proofErr w:type="spellEnd"/>
            <w:r w:rsidR="00FF2DD3">
              <w:rPr>
                <w:sz w:val="20"/>
                <w:szCs w:val="20"/>
              </w:rPr>
              <w:t xml:space="preserve"> періоду, </w:t>
            </w:r>
          </w:p>
          <w:p w:rsidR="007B0705" w:rsidRPr="00FF2DD3" w:rsidRDefault="00EE7CE3" w:rsidP="00FF2DD3">
            <w:pPr>
              <w:ind w:left="130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FF2DD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що дозволить замовнику виконувати вимогу статті 7 Закону СЕО в частині оприлюднення результатів моніторингу на своєму офіційному веб-сайті у мережі Інтернет та,</w:t>
            </w:r>
            <w:r w:rsidR="00E8393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у разі виявлення не</w:t>
            </w:r>
            <w:r w:rsidRPr="00FF2DD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передбачених </w:t>
            </w:r>
            <w:r w:rsidRPr="00E8393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Звітом СЕО </w:t>
            </w:r>
            <w:r w:rsidRPr="00FF2DD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негативних наслідків для довкілля, у тому числі для здоров’я населення, вживати</w:t>
            </w:r>
            <w:r w:rsidR="00E8393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заходів щодо</w:t>
            </w:r>
            <w:r w:rsidRPr="00FF2DD3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їх усунення.</w:t>
            </w:r>
          </w:p>
        </w:tc>
        <w:tc>
          <w:tcPr>
            <w:tcW w:w="1134" w:type="dxa"/>
          </w:tcPr>
          <w:p w:rsidR="007B0705" w:rsidRPr="00F95239" w:rsidRDefault="007B0705" w:rsidP="007B0705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</w:p>
          <w:p w:rsidR="007B0705" w:rsidRPr="00F95239" w:rsidRDefault="007B0705" w:rsidP="007B0705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7B0705" w:rsidRPr="00F95239" w:rsidRDefault="007B0705" w:rsidP="007B0705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Розділ </w:t>
            </w:r>
            <w:r w:rsidR="007F49B2" w:rsidRPr="00F95239">
              <w:rPr>
                <w:sz w:val="20"/>
                <w:szCs w:val="20"/>
                <w:lang w:val="en-US"/>
              </w:rPr>
              <w:t>IX</w:t>
            </w:r>
            <w:r w:rsidRPr="00F9523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Звіту</w:t>
            </w:r>
            <w:r w:rsidRPr="00F95239">
              <w:rPr>
                <w:sz w:val="20"/>
                <w:szCs w:val="20"/>
              </w:rPr>
              <w:t xml:space="preserve"> про </w:t>
            </w:r>
            <w:r w:rsidR="007F49B2" w:rsidRPr="00F95239">
              <w:rPr>
                <w:sz w:val="20"/>
                <w:szCs w:val="20"/>
              </w:rPr>
              <w:t xml:space="preserve">СЕО </w:t>
            </w:r>
            <w:r w:rsidRPr="00F95239">
              <w:rPr>
                <w:sz w:val="20"/>
                <w:szCs w:val="20"/>
              </w:rPr>
              <w:t xml:space="preserve">доповнено </w:t>
            </w:r>
            <w:r>
              <w:rPr>
                <w:sz w:val="20"/>
                <w:szCs w:val="20"/>
              </w:rPr>
              <w:t>відповідною інформацією</w:t>
            </w:r>
            <w:r w:rsidRPr="00F95239">
              <w:rPr>
                <w:sz w:val="20"/>
                <w:szCs w:val="20"/>
              </w:rPr>
              <w:t>.</w:t>
            </w:r>
          </w:p>
          <w:p w:rsidR="007B0705" w:rsidRPr="00F95239" w:rsidRDefault="007B0705" w:rsidP="007B0705">
            <w:pPr>
              <w:pStyle w:val="TableParagraph"/>
              <w:ind w:right="1845"/>
              <w:jc w:val="right"/>
              <w:rPr>
                <w:sz w:val="20"/>
                <w:szCs w:val="20"/>
              </w:rPr>
            </w:pPr>
          </w:p>
        </w:tc>
      </w:tr>
      <w:tr w:rsidR="00887B59" w:rsidRPr="00F95239" w:rsidTr="008B3FC1">
        <w:trPr>
          <w:trHeight w:val="1021"/>
        </w:trPr>
        <w:tc>
          <w:tcPr>
            <w:tcW w:w="545" w:type="dxa"/>
          </w:tcPr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left="186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2.</w:t>
            </w:r>
          </w:p>
        </w:tc>
        <w:tc>
          <w:tcPr>
            <w:tcW w:w="2285" w:type="dxa"/>
          </w:tcPr>
          <w:p w:rsidR="00887B59" w:rsidRPr="00F95239" w:rsidRDefault="00887B59" w:rsidP="00720C5C">
            <w:pPr>
              <w:pStyle w:val="TableParagraph"/>
              <w:ind w:left="145" w:right="156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Департамент охорони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здоров’я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Житомирської</w:t>
            </w:r>
          </w:p>
          <w:p w:rsidR="00887B59" w:rsidRPr="00F95239" w:rsidRDefault="00887B59" w:rsidP="008E2F8A">
            <w:pPr>
              <w:pStyle w:val="TableParagraph"/>
              <w:spacing w:line="252" w:lineRule="exact"/>
              <w:ind w:left="145" w:right="38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обласної </w:t>
            </w:r>
            <w:r w:rsidR="008E2F8A" w:rsidRPr="00F95239">
              <w:rPr>
                <w:sz w:val="20"/>
                <w:szCs w:val="20"/>
              </w:rPr>
              <w:t>військов</w:t>
            </w:r>
            <w:r w:rsidRPr="00F95239">
              <w:rPr>
                <w:sz w:val="20"/>
                <w:szCs w:val="20"/>
              </w:rPr>
              <w:t>ої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адміністрації</w:t>
            </w:r>
          </w:p>
        </w:tc>
        <w:tc>
          <w:tcPr>
            <w:tcW w:w="1418" w:type="dxa"/>
          </w:tcPr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:rsidR="00887B59" w:rsidRPr="00F95239" w:rsidRDefault="00887B59" w:rsidP="00BA611A">
            <w:pPr>
              <w:pStyle w:val="TableParagraph"/>
              <w:ind w:left="141" w:right="334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Протягом терміну відведеного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ЗУ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«Про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стратегічну</w:t>
            </w:r>
            <w:r w:rsidRPr="00F95239">
              <w:rPr>
                <w:spacing w:val="-5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екологічну</w:t>
            </w:r>
            <w:r w:rsidR="00BA611A" w:rsidRPr="00F95239">
              <w:rPr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оцінку» на прийняття зауважень</w:t>
            </w:r>
            <w:r w:rsidRPr="00F95239">
              <w:rPr>
                <w:spacing w:val="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та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пропозицій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таких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не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надходило</w:t>
            </w:r>
          </w:p>
        </w:tc>
        <w:tc>
          <w:tcPr>
            <w:tcW w:w="1134" w:type="dxa"/>
          </w:tcPr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</w:tcPr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right="178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</w:tr>
      <w:tr w:rsidR="00D17DA7" w:rsidRPr="00155E27" w:rsidTr="008B3FC1">
        <w:trPr>
          <w:trHeight w:val="1012"/>
        </w:trPr>
        <w:tc>
          <w:tcPr>
            <w:tcW w:w="545" w:type="dxa"/>
          </w:tcPr>
          <w:p w:rsidR="00D17DA7" w:rsidRPr="00F95239" w:rsidRDefault="003D2FF4" w:rsidP="003D2FF4">
            <w:pPr>
              <w:pStyle w:val="TableParagraph"/>
              <w:spacing w:before="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285" w:type="dxa"/>
          </w:tcPr>
          <w:p w:rsidR="00D17DA7" w:rsidRPr="00F95239" w:rsidRDefault="00D17DA7" w:rsidP="00D17DA7">
            <w:pPr>
              <w:pStyle w:val="TableParagraph"/>
              <w:spacing w:line="239" w:lineRule="exact"/>
              <w:ind w:left="14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Міністерство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захисту</w:t>
            </w:r>
          </w:p>
          <w:p w:rsidR="00D17DA7" w:rsidRPr="00F95239" w:rsidRDefault="00D17DA7" w:rsidP="00D17DA7">
            <w:pPr>
              <w:pStyle w:val="TableParagraph"/>
              <w:spacing w:line="239" w:lineRule="exact"/>
              <w:ind w:left="14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довкілля та природних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ресурсів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України</w:t>
            </w:r>
          </w:p>
        </w:tc>
        <w:tc>
          <w:tcPr>
            <w:tcW w:w="1418" w:type="dxa"/>
          </w:tcPr>
          <w:p w:rsidR="00D17DA7" w:rsidRPr="00F95239" w:rsidRDefault="00D17DA7" w:rsidP="00D17DA7">
            <w:pPr>
              <w:pStyle w:val="TableParagraph"/>
              <w:spacing w:before="8"/>
              <w:ind w:left="15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Звіт про СЕО</w:t>
            </w:r>
          </w:p>
        </w:tc>
        <w:tc>
          <w:tcPr>
            <w:tcW w:w="4677" w:type="dxa"/>
          </w:tcPr>
          <w:p w:rsidR="00D17DA7" w:rsidRPr="00E0309D" w:rsidRDefault="00D17DA7" w:rsidP="00D17DA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Зауваження.</w:t>
            </w:r>
            <w:r w:rsidRPr="00E0309D">
              <w:rPr>
                <w:sz w:val="20"/>
                <w:szCs w:val="20"/>
              </w:rPr>
              <w:t xml:space="preserve"> Внесені до</w:t>
            </w:r>
            <w:r>
              <w:rPr>
                <w:sz w:val="20"/>
                <w:szCs w:val="20"/>
              </w:rPr>
              <w:t xml:space="preserve"> Єдиного реєстру стратегічної екологічної оцінки матеріали Звіту не мають необхідних підписів, як обов</w:t>
            </w:r>
            <w:r w:rsidRPr="00E0309D"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</w:rPr>
              <w:t>язкових реквізитів.</w:t>
            </w:r>
          </w:p>
          <w:p w:rsidR="00D17DA7" w:rsidRPr="00F95239" w:rsidRDefault="00D17DA7" w:rsidP="00D17DA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Відповідно до вимог</w:t>
            </w:r>
            <w:r w:rsidRPr="00F95239">
              <w:rPr>
                <w:sz w:val="20"/>
                <w:szCs w:val="20"/>
              </w:rPr>
              <w:t xml:space="preserve"> абзацу 13 частини другої статті 11 Закону «Про стратегічну екологічну оцінку», відповідно до якої звіт про стратегічну екологічну оцінку підписується всіма його авторами (виконавцями) із зазначенням їхньої кваліфікації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17DA7" w:rsidRPr="00F95239" w:rsidRDefault="00D17DA7" w:rsidP="00D17DA7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</w:p>
          <w:p w:rsidR="00D17DA7" w:rsidRPr="00F95239" w:rsidRDefault="00D17DA7" w:rsidP="00D17DA7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D17DA7" w:rsidRPr="00F95239" w:rsidRDefault="00D17DA7" w:rsidP="00D17DA7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Звіт про СЕО підписаний всіма </w:t>
            </w:r>
            <w:r w:rsidRPr="00F95239">
              <w:rPr>
                <w:sz w:val="20"/>
                <w:szCs w:val="20"/>
              </w:rPr>
              <w:t>авторами (виконавцями) із зазначенням їхньої кваліфікації</w:t>
            </w:r>
            <w:r>
              <w:rPr>
                <w:sz w:val="20"/>
                <w:szCs w:val="20"/>
              </w:rPr>
              <w:t>.</w:t>
            </w:r>
          </w:p>
        </w:tc>
      </w:tr>
      <w:tr w:rsidR="003D2FF4" w:rsidRPr="00155E27" w:rsidTr="008B3FC1">
        <w:trPr>
          <w:trHeight w:val="1012"/>
        </w:trPr>
        <w:tc>
          <w:tcPr>
            <w:tcW w:w="545" w:type="dxa"/>
          </w:tcPr>
          <w:p w:rsidR="003D2FF4" w:rsidRPr="00F95239" w:rsidRDefault="003D2FF4" w:rsidP="003D2FF4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</w:tc>
        <w:tc>
          <w:tcPr>
            <w:tcW w:w="2285" w:type="dxa"/>
          </w:tcPr>
          <w:p w:rsidR="003D2FF4" w:rsidRPr="00F95239" w:rsidRDefault="003D2FF4" w:rsidP="003D2FF4">
            <w:pPr>
              <w:pStyle w:val="TableParagraph"/>
              <w:spacing w:line="239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3D2FF4" w:rsidRPr="00F95239" w:rsidRDefault="003D2FF4" w:rsidP="003D2FF4">
            <w:pPr>
              <w:pStyle w:val="TableParagraph"/>
              <w:ind w:left="15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Звіт про СЕО</w:t>
            </w:r>
          </w:p>
          <w:p w:rsidR="003D2FF4" w:rsidRPr="00F95239" w:rsidRDefault="003D2FF4" w:rsidP="003D2FF4">
            <w:pPr>
              <w:pStyle w:val="TableParagraph"/>
              <w:ind w:left="15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Розділ </w:t>
            </w:r>
            <w:r w:rsidRPr="00F95239">
              <w:rPr>
                <w:sz w:val="20"/>
                <w:szCs w:val="20"/>
                <w:lang w:val="en-US"/>
              </w:rPr>
              <w:t>II</w:t>
            </w:r>
            <w:r w:rsidRPr="00F9523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</w:tcPr>
          <w:p w:rsidR="003D2FF4" w:rsidRPr="00F95239" w:rsidRDefault="003D2FF4" w:rsidP="003D2FF4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Зауваження.</w:t>
            </w:r>
            <w:r w:rsidRPr="00F95239">
              <w:rPr>
                <w:sz w:val="20"/>
                <w:szCs w:val="20"/>
              </w:rPr>
              <w:t xml:space="preserve"> Звіт потребує доопрацювання в частині наведення повної та взаємоузгодженої між окремими розділами інформації щодо визначення, опису та оцінювання наслідків для всіх передбачених статтею 1 Закону України «Про стратегічну екологічну оцінку» складових довкілля  –  флори, фауни, </w:t>
            </w:r>
            <w:proofErr w:type="spellStart"/>
            <w:r w:rsidRPr="00F95239">
              <w:rPr>
                <w:sz w:val="20"/>
                <w:szCs w:val="20"/>
              </w:rPr>
              <w:t>біорізноманіття</w:t>
            </w:r>
            <w:proofErr w:type="spellEnd"/>
            <w:r w:rsidRPr="00F95239">
              <w:rPr>
                <w:sz w:val="20"/>
                <w:szCs w:val="20"/>
              </w:rPr>
              <w:t xml:space="preserve">, надр, ґрунту, клімату, повітря, води, ландшафту, природних територій та об’єктів, безпеки життєдіяльності населення та його здоров’я, матеріальних активів, об’єктів культурної спадщини та взаємодії цих </w:t>
            </w:r>
            <w:r w:rsidRPr="00F95239">
              <w:rPr>
                <w:sz w:val="20"/>
                <w:szCs w:val="20"/>
              </w:rPr>
              <w:lastRenderedPageBreak/>
              <w:t>факторів.</w:t>
            </w:r>
          </w:p>
          <w:p w:rsidR="003D2FF4" w:rsidRPr="00F95239" w:rsidRDefault="003D2FF4" w:rsidP="003D2FF4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Зокрема, у розділі 2 Звіту відсутня інформація щодо матеріальних активів, об’єктів культурної спадщини, а також зазначений розділ потребує доповнення інформацією про прогнозні зміни стану довкілля, якщо </w:t>
            </w:r>
            <w:proofErr w:type="spellStart"/>
            <w:r w:rsidRPr="00F95239">
              <w:rPr>
                <w:sz w:val="20"/>
                <w:szCs w:val="20"/>
              </w:rPr>
              <w:t>Проєкт</w:t>
            </w:r>
            <w:proofErr w:type="spellEnd"/>
            <w:r w:rsidRPr="00F95239">
              <w:rPr>
                <w:sz w:val="20"/>
                <w:szCs w:val="20"/>
              </w:rPr>
              <w:t xml:space="preserve"> не буде затверджено.</w:t>
            </w:r>
          </w:p>
        </w:tc>
        <w:tc>
          <w:tcPr>
            <w:tcW w:w="1134" w:type="dxa"/>
          </w:tcPr>
          <w:p w:rsidR="003D2FF4" w:rsidRPr="00F95239" w:rsidRDefault="003D2FF4" w:rsidP="003D2FF4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lastRenderedPageBreak/>
              <w:t>Враховано</w:t>
            </w:r>
          </w:p>
          <w:p w:rsidR="003D2FF4" w:rsidRPr="00F95239" w:rsidRDefault="003D2FF4" w:rsidP="003D2FF4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3D2FF4" w:rsidRPr="00F95239" w:rsidRDefault="003D2FF4" w:rsidP="003D2FF4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Розділ </w:t>
            </w:r>
            <w:r w:rsidRPr="00F95239">
              <w:rPr>
                <w:sz w:val="20"/>
                <w:szCs w:val="20"/>
                <w:lang w:val="en-US"/>
              </w:rPr>
              <w:t>II</w:t>
            </w:r>
            <w:r w:rsidRPr="00F95239">
              <w:rPr>
                <w:sz w:val="20"/>
                <w:szCs w:val="20"/>
              </w:rPr>
              <w:t xml:space="preserve"> доповнено інформацією про</w:t>
            </w:r>
          </w:p>
          <w:p w:rsidR="003D2FF4" w:rsidRPr="00F95239" w:rsidRDefault="003D2FF4" w:rsidP="003D2FF4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матеріальні активи та об’єкти культурної спадщини.</w:t>
            </w:r>
          </w:p>
          <w:p w:rsidR="003D2FF4" w:rsidRPr="00F95239" w:rsidRDefault="003D2FF4" w:rsidP="003D2FF4">
            <w:pPr>
              <w:pStyle w:val="TableParagraph"/>
              <w:ind w:right="1845"/>
              <w:jc w:val="right"/>
              <w:rPr>
                <w:sz w:val="20"/>
                <w:szCs w:val="20"/>
              </w:rPr>
            </w:pPr>
          </w:p>
        </w:tc>
      </w:tr>
      <w:tr w:rsidR="00887B59" w:rsidRPr="00155E27" w:rsidTr="008B3FC1">
        <w:trPr>
          <w:trHeight w:val="1012"/>
        </w:trPr>
        <w:tc>
          <w:tcPr>
            <w:tcW w:w="545" w:type="dxa"/>
          </w:tcPr>
          <w:p w:rsidR="00887B59" w:rsidRPr="00F95239" w:rsidRDefault="00887B59" w:rsidP="00720C5C">
            <w:pPr>
              <w:pStyle w:val="TableParagraph"/>
              <w:ind w:left="186"/>
              <w:rPr>
                <w:sz w:val="20"/>
                <w:szCs w:val="20"/>
              </w:rPr>
            </w:pPr>
          </w:p>
        </w:tc>
        <w:tc>
          <w:tcPr>
            <w:tcW w:w="2285" w:type="dxa"/>
          </w:tcPr>
          <w:p w:rsidR="00887B59" w:rsidRPr="00F95239" w:rsidRDefault="00887B59" w:rsidP="00720C5C">
            <w:pPr>
              <w:pStyle w:val="TableParagraph"/>
              <w:spacing w:before="1"/>
              <w:ind w:left="145" w:right="73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87B59" w:rsidRPr="00F95239" w:rsidRDefault="00BE06E1" w:rsidP="00BE06E1">
            <w:pPr>
              <w:pStyle w:val="TableParagraph"/>
              <w:ind w:left="15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Звіт про СЕО</w:t>
            </w:r>
          </w:p>
          <w:p w:rsidR="00244757" w:rsidRPr="002A7741" w:rsidRDefault="00244757" w:rsidP="00BE06E1">
            <w:pPr>
              <w:pStyle w:val="TableParagraph"/>
              <w:ind w:left="152"/>
              <w:rPr>
                <w:sz w:val="20"/>
                <w:szCs w:val="20"/>
                <w:lang w:val="ru-RU"/>
              </w:rPr>
            </w:pPr>
            <w:r w:rsidRPr="00F95239">
              <w:rPr>
                <w:sz w:val="20"/>
                <w:szCs w:val="20"/>
              </w:rPr>
              <w:t>Розділи</w:t>
            </w:r>
            <w:r w:rsidR="009D7E95" w:rsidRPr="00F95239">
              <w:rPr>
                <w:sz w:val="20"/>
                <w:szCs w:val="20"/>
              </w:rPr>
              <w:t xml:space="preserve"> </w:t>
            </w:r>
            <w:r w:rsidR="009D7E95" w:rsidRPr="00F95239">
              <w:rPr>
                <w:sz w:val="20"/>
                <w:szCs w:val="20"/>
                <w:lang w:val="en-US"/>
              </w:rPr>
              <w:t>II</w:t>
            </w:r>
            <w:r w:rsidR="009D7E95" w:rsidRPr="00F95239">
              <w:rPr>
                <w:sz w:val="20"/>
                <w:szCs w:val="20"/>
              </w:rPr>
              <w:t>,</w:t>
            </w:r>
            <w:r w:rsidR="009D7E95" w:rsidRPr="00F95239">
              <w:rPr>
                <w:sz w:val="20"/>
                <w:szCs w:val="20"/>
                <w:lang w:val="en-US"/>
              </w:rPr>
              <w:t>III</w:t>
            </w:r>
            <w:r w:rsidR="009D7E95" w:rsidRPr="00F95239">
              <w:rPr>
                <w:sz w:val="20"/>
                <w:szCs w:val="20"/>
              </w:rPr>
              <w:t>,</w:t>
            </w:r>
            <w:r w:rsidR="009D7E95" w:rsidRPr="00F95239">
              <w:rPr>
                <w:sz w:val="20"/>
                <w:szCs w:val="20"/>
                <w:lang w:val="en-US"/>
              </w:rPr>
              <w:t>VI</w:t>
            </w:r>
            <w:r w:rsidR="009D7E95" w:rsidRPr="00F95239">
              <w:rPr>
                <w:sz w:val="20"/>
                <w:szCs w:val="20"/>
              </w:rPr>
              <w:t>,</w:t>
            </w:r>
            <w:r w:rsidR="009D7E95" w:rsidRPr="00F95239">
              <w:rPr>
                <w:sz w:val="20"/>
                <w:szCs w:val="20"/>
                <w:lang w:val="en-US"/>
              </w:rPr>
              <w:t>VII</w:t>
            </w:r>
          </w:p>
          <w:p w:rsidR="00CE0145" w:rsidRPr="00F95239" w:rsidRDefault="00CE0145" w:rsidP="00BE06E1">
            <w:pPr>
              <w:pStyle w:val="TableParagraph"/>
              <w:ind w:left="152"/>
              <w:rPr>
                <w:sz w:val="20"/>
                <w:szCs w:val="20"/>
              </w:rPr>
            </w:pPr>
          </w:p>
        </w:tc>
        <w:tc>
          <w:tcPr>
            <w:tcW w:w="4677" w:type="dxa"/>
          </w:tcPr>
          <w:p w:rsidR="00825428" w:rsidRPr="00F95239" w:rsidRDefault="00B27F03" w:rsidP="00912916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Пропозиція</w:t>
            </w:r>
            <w:r w:rsidR="003C5F1D">
              <w:rPr>
                <w:b/>
                <w:i/>
                <w:sz w:val="20"/>
                <w:szCs w:val="20"/>
              </w:rPr>
              <w:t>.</w:t>
            </w:r>
            <w:r w:rsidRPr="00F95239">
              <w:rPr>
                <w:b/>
                <w:i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 xml:space="preserve">У Звіті інформацію щодо природоохоронних територій та об’єктів, впливу на них </w:t>
            </w:r>
            <w:r w:rsidR="00912916" w:rsidRPr="00F95239">
              <w:rPr>
                <w:sz w:val="20"/>
                <w:szCs w:val="20"/>
              </w:rPr>
              <w:t xml:space="preserve">та наслідків для них пропонуємо </w:t>
            </w:r>
            <w:r w:rsidRPr="00F95239">
              <w:rPr>
                <w:sz w:val="20"/>
                <w:szCs w:val="20"/>
              </w:rPr>
              <w:t>уточнити, з урахуванням визначення згідно з пунктом 9</w:t>
            </w:r>
            <w:r w:rsidR="00912916" w:rsidRPr="00F95239">
              <w:rPr>
                <w:sz w:val="20"/>
                <w:szCs w:val="20"/>
              </w:rPr>
              <w:t xml:space="preserve"> додатку до Закону України «Про </w:t>
            </w:r>
            <w:r w:rsidRPr="00F95239">
              <w:rPr>
                <w:sz w:val="20"/>
                <w:szCs w:val="20"/>
              </w:rPr>
              <w:t xml:space="preserve">національну інфраструктуру </w:t>
            </w:r>
            <w:proofErr w:type="spellStart"/>
            <w:r w:rsidRPr="00F95239">
              <w:rPr>
                <w:sz w:val="20"/>
                <w:szCs w:val="20"/>
              </w:rPr>
              <w:t>геопросторових</w:t>
            </w:r>
            <w:proofErr w:type="spellEnd"/>
            <w:r w:rsidRPr="00F95239">
              <w:rPr>
                <w:sz w:val="20"/>
                <w:szCs w:val="20"/>
              </w:rPr>
              <w:t xml:space="preserve"> даних» («Природоохоронні території та об’єкти - території та об’єкти природно-заповідного фонду, їх </w:t>
            </w:r>
            <w:r w:rsidR="00912916" w:rsidRPr="00F95239">
              <w:rPr>
                <w:sz w:val="20"/>
                <w:szCs w:val="20"/>
              </w:rPr>
              <w:t xml:space="preserve">функціональні та охоронні зони, </w:t>
            </w:r>
            <w:r w:rsidRPr="00F95239">
              <w:rPr>
                <w:sz w:val="20"/>
                <w:szCs w:val="20"/>
              </w:rPr>
              <w:t xml:space="preserve">території, зарезервовані з метою наступного заповідання, території та об’єкти </w:t>
            </w:r>
            <w:proofErr w:type="spellStart"/>
            <w:r w:rsidRPr="00F95239">
              <w:rPr>
                <w:sz w:val="20"/>
                <w:szCs w:val="20"/>
              </w:rPr>
              <w:t>екомереж</w:t>
            </w:r>
            <w:r w:rsidR="006836A6">
              <w:rPr>
                <w:sz w:val="20"/>
                <w:szCs w:val="20"/>
              </w:rPr>
              <w:t>і</w:t>
            </w:r>
            <w:proofErr w:type="spellEnd"/>
            <w:r w:rsidR="006836A6">
              <w:rPr>
                <w:sz w:val="20"/>
                <w:szCs w:val="20"/>
              </w:rPr>
              <w:t>, території Смарагдової мережі</w:t>
            </w:r>
            <w:r w:rsidR="006836A6" w:rsidRPr="006836A6">
              <w:rPr>
                <w:sz w:val="20"/>
                <w:szCs w:val="20"/>
              </w:rPr>
              <w:t>, водно-болотні угіддя міжнародного значення, біосферні резервати програми ЮНЕСКО «Людина і біосфера», об’єкти всесвітньої спадщини ЮНЕСКО»</w:t>
            </w:r>
            <w:r w:rsidRPr="00F95239">
              <w:rPr>
                <w:sz w:val="20"/>
                <w:szCs w:val="20"/>
              </w:rPr>
              <w:t>)</w:t>
            </w:r>
            <w:r w:rsidR="00244757" w:rsidRPr="00F95239">
              <w:rPr>
                <w:sz w:val="20"/>
                <w:szCs w:val="20"/>
              </w:rPr>
              <w:t>.</w:t>
            </w:r>
          </w:p>
          <w:p w:rsidR="00244757" w:rsidRPr="00F95239" w:rsidRDefault="00244757" w:rsidP="0024475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Оскільки </w:t>
            </w:r>
            <w:r w:rsidR="00044CAB" w:rsidRPr="00F95239">
              <w:rPr>
                <w:sz w:val="20"/>
                <w:szCs w:val="20"/>
              </w:rPr>
              <w:t>в громаді</w:t>
            </w:r>
            <w:r w:rsidRPr="00F95239">
              <w:rPr>
                <w:sz w:val="20"/>
                <w:szCs w:val="20"/>
              </w:rPr>
              <w:t xml:space="preserve"> розташована терито</w:t>
            </w:r>
            <w:r w:rsidR="006836A6">
              <w:rPr>
                <w:sz w:val="20"/>
                <w:szCs w:val="20"/>
              </w:rPr>
              <w:t>рія Смарагдової мережі UA0000348</w:t>
            </w:r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="006836A6" w:rsidRPr="006836A6">
              <w:rPr>
                <w:sz w:val="20"/>
                <w:szCs w:val="20"/>
              </w:rPr>
              <w:t>Irsha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river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valley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in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Zhytomyr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region</w:t>
            </w:r>
            <w:proofErr w:type="spellEnd"/>
            <w:r w:rsidRPr="00F95239">
              <w:rPr>
                <w:sz w:val="20"/>
                <w:szCs w:val="20"/>
              </w:rPr>
              <w:t xml:space="preserve"> рекомендуємо:</w:t>
            </w:r>
          </w:p>
          <w:p w:rsidR="00244757" w:rsidRPr="00F95239" w:rsidRDefault="00244757" w:rsidP="0024475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розділ 2 Звіту доповнити описом терито</w:t>
            </w:r>
            <w:r w:rsidR="006836A6">
              <w:rPr>
                <w:sz w:val="20"/>
                <w:szCs w:val="20"/>
              </w:rPr>
              <w:t>рії Смарагдової мережі UA0000348</w:t>
            </w:r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="006836A6" w:rsidRPr="006836A6">
              <w:rPr>
                <w:sz w:val="20"/>
                <w:szCs w:val="20"/>
              </w:rPr>
              <w:t>Irsha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river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valley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in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Zhytomyr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region</w:t>
            </w:r>
            <w:proofErr w:type="spellEnd"/>
            <w:r w:rsidRPr="00F95239">
              <w:rPr>
                <w:sz w:val="20"/>
                <w:szCs w:val="20"/>
              </w:rPr>
              <w:t>;</w:t>
            </w:r>
          </w:p>
          <w:p w:rsidR="00244757" w:rsidRPr="00F95239" w:rsidRDefault="00244757" w:rsidP="0024475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у розділі 3 Звіту оцінити ймовірні ризики впливу від реалізації </w:t>
            </w:r>
            <w:proofErr w:type="spellStart"/>
            <w:r w:rsidRPr="00F95239">
              <w:rPr>
                <w:sz w:val="20"/>
                <w:szCs w:val="20"/>
              </w:rPr>
              <w:t>Проєкту</w:t>
            </w:r>
            <w:proofErr w:type="spellEnd"/>
            <w:r w:rsidRPr="00F95239">
              <w:rPr>
                <w:sz w:val="20"/>
                <w:szCs w:val="20"/>
              </w:rPr>
              <w:t xml:space="preserve"> на територію Смарагдової мережі UA00003</w:t>
            </w:r>
            <w:r w:rsidR="006836A6">
              <w:rPr>
                <w:sz w:val="20"/>
                <w:szCs w:val="20"/>
              </w:rPr>
              <w:t>48</w:t>
            </w:r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="006836A6" w:rsidRPr="006836A6">
              <w:rPr>
                <w:sz w:val="20"/>
                <w:szCs w:val="20"/>
              </w:rPr>
              <w:t>Irsha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river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valley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in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Zhytomyr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region</w:t>
            </w:r>
            <w:proofErr w:type="spellEnd"/>
            <w:r w:rsidRPr="00F95239">
              <w:rPr>
                <w:sz w:val="20"/>
                <w:szCs w:val="20"/>
              </w:rPr>
              <w:t xml:space="preserve">; </w:t>
            </w:r>
          </w:p>
          <w:p w:rsidR="00244757" w:rsidRPr="00F95239" w:rsidRDefault="00244757" w:rsidP="0024475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у розділі 6 Звіту описати ймовірні наслідки від реалізації </w:t>
            </w:r>
            <w:proofErr w:type="spellStart"/>
            <w:r w:rsidRPr="00F95239">
              <w:rPr>
                <w:sz w:val="20"/>
                <w:szCs w:val="20"/>
              </w:rPr>
              <w:t>Проєкту</w:t>
            </w:r>
            <w:proofErr w:type="spellEnd"/>
            <w:r w:rsidRPr="00F95239">
              <w:rPr>
                <w:sz w:val="20"/>
                <w:szCs w:val="20"/>
              </w:rPr>
              <w:t xml:space="preserve"> для території Смарагдової мережі UA00003</w:t>
            </w:r>
            <w:r w:rsidR="006836A6">
              <w:rPr>
                <w:sz w:val="20"/>
                <w:szCs w:val="20"/>
              </w:rPr>
              <w:t>48</w:t>
            </w:r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="006836A6" w:rsidRPr="006836A6">
              <w:rPr>
                <w:sz w:val="20"/>
                <w:szCs w:val="20"/>
              </w:rPr>
              <w:t>Irsha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river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valley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in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Zhytomyr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region</w:t>
            </w:r>
            <w:proofErr w:type="spellEnd"/>
            <w:r w:rsidRPr="00F95239">
              <w:rPr>
                <w:sz w:val="20"/>
                <w:szCs w:val="20"/>
              </w:rPr>
              <w:t>;</w:t>
            </w:r>
          </w:p>
          <w:p w:rsidR="00244757" w:rsidRPr="00F95239" w:rsidRDefault="00244757" w:rsidP="0024475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розділ 7 Звіту доповнити інформацією про заходи, які заплановано вжити для зменшення або запобігання впливу на територію Смарагдової мережі UA00003</w:t>
            </w:r>
            <w:r w:rsidR="006836A6">
              <w:rPr>
                <w:sz w:val="20"/>
                <w:szCs w:val="20"/>
              </w:rPr>
              <w:t>48</w:t>
            </w:r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="006836A6" w:rsidRPr="006836A6">
              <w:rPr>
                <w:sz w:val="20"/>
                <w:szCs w:val="20"/>
              </w:rPr>
              <w:t>Irsha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river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valley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in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t>Zhytomyr</w:t>
            </w:r>
            <w:proofErr w:type="spellEnd"/>
            <w:r w:rsidRPr="00F95239">
              <w:rPr>
                <w:sz w:val="20"/>
                <w:szCs w:val="20"/>
              </w:rPr>
              <w:t xml:space="preserve"> </w:t>
            </w:r>
            <w:proofErr w:type="spellStart"/>
            <w:r w:rsidRPr="00F95239">
              <w:rPr>
                <w:sz w:val="20"/>
                <w:szCs w:val="20"/>
              </w:rPr>
              <w:lastRenderedPageBreak/>
              <w:t>region</w:t>
            </w:r>
            <w:proofErr w:type="spellEnd"/>
            <w:r w:rsidRPr="00F95239">
              <w:rPr>
                <w:sz w:val="20"/>
                <w:szCs w:val="20"/>
              </w:rPr>
              <w:t>.</w:t>
            </w:r>
          </w:p>
          <w:p w:rsidR="00244757" w:rsidRPr="00F95239" w:rsidRDefault="00244757" w:rsidP="00244757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Серед іншого рекомендуємо враховувати необхідність забезпечення збереження у довгостроковій перспективі природних оселищ та видів природної фауни і флори, що підлягають особливій охороні в Європі та вказані у стандартних формах даних територій Смарагдово</w:t>
            </w:r>
            <w:r w:rsidR="006836A6">
              <w:rPr>
                <w:sz w:val="20"/>
                <w:szCs w:val="20"/>
              </w:rPr>
              <w:t>ї мережі, у тому числі UA0000348</w:t>
            </w:r>
            <w:r w:rsidRPr="00F95239">
              <w:rPr>
                <w:sz w:val="20"/>
                <w:szCs w:val="20"/>
              </w:rPr>
              <w:t xml:space="preserve">  </w:t>
            </w:r>
            <w:proofErr w:type="spellStart"/>
            <w:r w:rsidR="006836A6" w:rsidRPr="006836A6">
              <w:rPr>
                <w:sz w:val="20"/>
                <w:szCs w:val="20"/>
              </w:rPr>
              <w:t>Irsha</w:t>
            </w:r>
            <w:proofErr w:type="spellEnd"/>
            <w:r w:rsidRPr="00F95239">
              <w:rPr>
                <w:sz w:val="20"/>
                <w:szCs w:val="20"/>
              </w:rPr>
              <w:t xml:space="preserve">  </w:t>
            </w:r>
            <w:proofErr w:type="spellStart"/>
            <w:r w:rsidRPr="00F95239">
              <w:rPr>
                <w:sz w:val="20"/>
                <w:szCs w:val="20"/>
              </w:rPr>
              <w:t>river</w:t>
            </w:r>
            <w:proofErr w:type="spellEnd"/>
            <w:r w:rsidRPr="00F95239">
              <w:rPr>
                <w:sz w:val="20"/>
                <w:szCs w:val="20"/>
              </w:rPr>
              <w:t xml:space="preserve">  </w:t>
            </w:r>
            <w:proofErr w:type="spellStart"/>
            <w:r w:rsidRPr="00F95239">
              <w:rPr>
                <w:sz w:val="20"/>
                <w:szCs w:val="20"/>
              </w:rPr>
              <w:t>valley</w:t>
            </w:r>
            <w:proofErr w:type="spellEnd"/>
            <w:r w:rsidRPr="00F95239">
              <w:rPr>
                <w:sz w:val="20"/>
                <w:szCs w:val="20"/>
              </w:rPr>
              <w:t xml:space="preserve">  </w:t>
            </w:r>
            <w:proofErr w:type="spellStart"/>
            <w:r w:rsidRPr="00F95239">
              <w:rPr>
                <w:sz w:val="20"/>
                <w:szCs w:val="20"/>
              </w:rPr>
              <w:t>in</w:t>
            </w:r>
            <w:proofErr w:type="spellEnd"/>
            <w:r w:rsidRPr="00F95239">
              <w:rPr>
                <w:sz w:val="20"/>
                <w:szCs w:val="20"/>
              </w:rPr>
              <w:t xml:space="preserve">  </w:t>
            </w:r>
            <w:proofErr w:type="spellStart"/>
            <w:r w:rsidRPr="00F95239">
              <w:rPr>
                <w:sz w:val="20"/>
                <w:szCs w:val="20"/>
              </w:rPr>
              <w:t>Zhytomyr</w:t>
            </w:r>
            <w:proofErr w:type="spellEnd"/>
            <w:r w:rsidRPr="00F95239">
              <w:rPr>
                <w:sz w:val="20"/>
                <w:szCs w:val="20"/>
              </w:rPr>
              <w:t xml:space="preserve">  </w:t>
            </w:r>
            <w:proofErr w:type="spellStart"/>
            <w:r w:rsidRPr="00F95239">
              <w:rPr>
                <w:sz w:val="20"/>
                <w:szCs w:val="20"/>
              </w:rPr>
              <w:t>region</w:t>
            </w:r>
            <w:proofErr w:type="spellEnd"/>
            <w:r w:rsidRPr="00F95239">
              <w:rPr>
                <w:sz w:val="20"/>
                <w:szCs w:val="20"/>
              </w:rPr>
              <w:t xml:space="preserve">,  що розміщені на офіційному сайті Ради Європи: https://www.coe.int/en/web/bern- </w:t>
            </w:r>
            <w:proofErr w:type="spellStart"/>
            <w:r w:rsidRPr="00F95239">
              <w:rPr>
                <w:sz w:val="20"/>
                <w:szCs w:val="20"/>
              </w:rPr>
              <w:t>convention</w:t>
            </w:r>
            <w:proofErr w:type="spellEnd"/>
            <w:r w:rsidRPr="00F95239">
              <w:rPr>
                <w:sz w:val="20"/>
                <w:szCs w:val="20"/>
              </w:rPr>
              <w:t>/</w:t>
            </w:r>
            <w:proofErr w:type="spellStart"/>
            <w:r w:rsidRPr="00F95239">
              <w:rPr>
                <w:sz w:val="20"/>
                <w:szCs w:val="20"/>
              </w:rPr>
              <w:t>emerald-viewer</w:t>
            </w:r>
            <w:proofErr w:type="spellEnd"/>
            <w:r w:rsidRPr="00F95239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E06E1" w:rsidRPr="00F95239" w:rsidRDefault="00BE06E1" w:rsidP="00BE06E1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lastRenderedPageBreak/>
              <w:t>Враховано</w:t>
            </w:r>
          </w:p>
          <w:p w:rsidR="00887B59" w:rsidRPr="00F95239" w:rsidRDefault="00887B59" w:rsidP="00720C5C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887B59" w:rsidRPr="00F95239" w:rsidRDefault="00244757" w:rsidP="00244757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У Звіті про CEO відображена інформація про наявні в громаді об’єкти ПЗФ та Смарагдової мережі (р</w:t>
            </w:r>
            <w:r w:rsidR="00825428" w:rsidRPr="00F95239">
              <w:rPr>
                <w:sz w:val="20"/>
                <w:szCs w:val="20"/>
              </w:rPr>
              <w:t>озділ</w:t>
            </w:r>
            <w:r w:rsidRPr="00F95239">
              <w:rPr>
                <w:sz w:val="20"/>
                <w:szCs w:val="20"/>
              </w:rPr>
              <w:t>и</w:t>
            </w:r>
            <w:r w:rsidR="00825428" w:rsidRPr="00F95239">
              <w:rPr>
                <w:sz w:val="20"/>
                <w:szCs w:val="20"/>
              </w:rPr>
              <w:t xml:space="preserve"> </w:t>
            </w:r>
            <w:r w:rsidR="009D7E95" w:rsidRPr="00F95239">
              <w:rPr>
                <w:sz w:val="20"/>
                <w:szCs w:val="20"/>
                <w:lang w:val="en-US"/>
              </w:rPr>
              <w:t>II</w:t>
            </w:r>
            <w:r w:rsidR="009D7E95" w:rsidRPr="00F95239">
              <w:rPr>
                <w:sz w:val="20"/>
                <w:szCs w:val="20"/>
              </w:rPr>
              <w:t>,</w:t>
            </w:r>
            <w:r w:rsidR="009D7E95" w:rsidRPr="00F95239">
              <w:rPr>
                <w:sz w:val="20"/>
                <w:szCs w:val="20"/>
                <w:lang w:val="en-US"/>
              </w:rPr>
              <w:t>III</w:t>
            </w:r>
            <w:r w:rsidR="009D7E95" w:rsidRPr="00F95239">
              <w:rPr>
                <w:sz w:val="20"/>
                <w:szCs w:val="20"/>
              </w:rPr>
              <w:t>,</w:t>
            </w:r>
            <w:r w:rsidR="009D7E95" w:rsidRPr="00F95239">
              <w:rPr>
                <w:sz w:val="20"/>
                <w:szCs w:val="20"/>
                <w:lang w:val="en-US"/>
              </w:rPr>
              <w:t>VI</w:t>
            </w:r>
            <w:r w:rsidR="009D7E95" w:rsidRPr="00F95239">
              <w:rPr>
                <w:sz w:val="20"/>
                <w:szCs w:val="20"/>
              </w:rPr>
              <w:t>,</w:t>
            </w:r>
            <w:r w:rsidR="009D7E95" w:rsidRPr="00F95239">
              <w:rPr>
                <w:sz w:val="20"/>
                <w:szCs w:val="20"/>
                <w:lang w:val="en-US"/>
              </w:rPr>
              <w:t>VII</w:t>
            </w:r>
            <w:r w:rsidR="009D7E95" w:rsidRPr="00F95239">
              <w:rPr>
                <w:sz w:val="20"/>
                <w:szCs w:val="20"/>
              </w:rPr>
              <w:t xml:space="preserve"> </w:t>
            </w:r>
            <w:r w:rsidR="00825428" w:rsidRPr="00F95239">
              <w:rPr>
                <w:sz w:val="20"/>
                <w:szCs w:val="20"/>
              </w:rPr>
              <w:t xml:space="preserve">доповнено </w:t>
            </w:r>
            <w:r w:rsidRPr="00F95239">
              <w:rPr>
                <w:sz w:val="20"/>
                <w:szCs w:val="20"/>
              </w:rPr>
              <w:t>відповідною інформацією)</w:t>
            </w:r>
            <w:r w:rsidR="00825428" w:rsidRPr="00F95239">
              <w:rPr>
                <w:sz w:val="20"/>
                <w:szCs w:val="20"/>
              </w:rPr>
              <w:t>.</w:t>
            </w:r>
          </w:p>
          <w:p w:rsidR="00887B59" w:rsidRPr="00F95239" w:rsidRDefault="00887B59" w:rsidP="00720C5C">
            <w:pPr>
              <w:pStyle w:val="TableParagraph"/>
              <w:ind w:right="1845"/>
              <w:jc w:val="right"/>
              <w:rPr>
                <w:sz w:val="20"/>
                <w:szCs w:val="20"/>
              </w:rPr>
            </w:pPr>
          </w:p>
        </w:tc>
      </w:tr>
      <w:tr w:rsidR="00BB37AD" w:rsidRPr="00155E27" w:rsidTr="008B3FC1">
        <w:trPr>
          <w:trHeight w:val="812"/>
        </w:trPr>
        <w:tc>
          <w:tcPr>
            <w:tcW w:w="545" w:type="dxa"/>
          </w:tcPr>
          <w:p w:rsidR="00BB37AD" w:rsidRPr="00F95239" w:rsidRDefault="00BB37AD" w:rsidP="00BB37AD">
            <w:pPr>
              <w:pStyle w:val="TableParagraph"/>
              <w:spacing w:before="8"/>
              <w:rPr>
                <w:b/>
                <w:sz w:val="20"/>
                <w:szCs w:val="20"/>
              </w:rPr>
            </w:pPr>
          </w:p>
        </w:tc>
        <w:tc>
          <w:tcPr>
            <w:tcW w:w="2285" w:type="dxa"/>
          </w:tcPr>
          <w:p w:rsidR="00BB37AD" w:rsidRPr="00F95239" w:rsidRDefault="00BB37AD" w:rsidP="00BB37AD">
            <w:pPr>
              <w:pStyle w:val="TableParagraph"/>
              <w:spacing w:line="239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BB37AD" w:rsidRDefault="00EB3213" w:rsidP="005E67FC">
            <w:pPr>
              <w:pStyle w:val="TableParagraph"/>
              <w:spacing w:before="8"/>
              <w:ind w:left="1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Звіт</w:t>
            </w:r>
            <w:r w:rsidR="00BB37AD" w:rsidRPr="00F95239">
              <w:rPr>
                <w:sz w:val="20"/>
                <w:szCs w:val="20"/>
              </w:rPr>
              <w:t xml:space="preserve"> про СЕО</w:t>
            </w:r>
          </w:p>
          <w:p w:rsidR="00EB3213" w:rsidRPr="00F95239" w:rsidRDefault="00EB3213" w:rsidP="005E67FC">
            <w:pPr>
              <w:pStyle w:val="TableParagraph"/>
              <w:spacing w:before="8"/>
              <w:ind w:left="152"/>
              <w:rPr>
                <w:b/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 xml:space="preserve">Розділ </w:t>
            </w:r>
            <w:r w:rsidRPr="00F95239">
              <w:rPr>
                <w:sz w:val="20"/>
                <w:szCs w:val="20"/>
                <w:lang w:val="en-US"/>
              </w:rPr>
              <w:t>IX</w:t>
            </w:r>
          </w:p>
        </w:tc>
        <w:tc>
          <w:tcPr>
            <w:tcW w:w="4677" w:type="dxa"/>
          </w:tcPr>
          <w:p w:rsidR="00BB37AD" w:rsidRPr="00F95239" w:rsidRDefault="00BB37AD" w:rsidP="00BB37AD">
            <w:pPr>
              <w:pStyle w:val="TableParagraph"/>
              <w:spacing w:line="246" w:lineRule="exact"/>
              <w:ind w:left="141"/>
              <w:rPr>
                <w:sz w:val="20"/>
                <w:szCs w:val="20"/>
              </w:rPr>
            </w:pPr>
            <w:r w:rsidRPr="00F95239">
              <w:rPr>
                <w:b/>
                <w:i/>
                <w:sz w:val="20"/>
                <w:szCs w:val="20"/>
              </w:rPr>
              <w:t>Зауваження.</w:t>
            </w:r>
            <w:r w:rsidRPr="00F95239">
              <w:rPr>
                <w:sz w:val="20"/>
                <w:szCs w:val="20"/>
              </w:rPr>
              <w:t xml:space="preserve"> Інформація розділу 9 Звіту має бути приведена у відповідність до вимог пункту  5  Порядку здійснення моніторингу наслідків виконання документа державного планування для довкілля, у тому числі для здоров’я населення, затвердженого постановою Кабінету Міністрів України від 16 грудня 2020 р. № 1272.</w:t>
            </w:r>
          </w:p>
        </w:tc>
        <w:tc>
          <w:tcPr>
            <w:tcW w:w="1134" w:type="dxa"/>
          </w:tcPr>
          <w:p w:rsidR="00BB37AD" w:rsidRPr="00F95239" w:rsidRDefault="00BB37AD" w:rsidP="00BB37AD">
            <w:pPr>
              <w:pStyle w:val="TableParagraph"/>
              <w:spacing w:before="8"/>
              <w:ind w:left="142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Враховано</w:t>
            </w:r>
          </w:p>
          <w:p w:rsidR="00BB37AD" w:rsidRPr="00F95239" w:rsidRDefault="00BB37AD" w:rsidP="00BB37AD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6E6465" w:rsidRPr="00F95239" w:rsidRDefault="006E6465" w:rsidP="006E6465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Інформація розділу приведена у</w:t>
            </w:r>
          </w:p>
          <w:p w:rsidR="00BB37AD" w:rsidRPr="00F95239" w:rsidRDefault="006E6465" w:rsidP="008C7937">
            <w:pPr>
              <w:pStyle w:val="TableParagraph"/>
              <w:spacing w:before="8"/>
              <w:ind w:left="147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відповідність до вимог пункту 5 Порядку з</w:t>
            </w:r>
            <w:r w:rsidR="008C7937" w:rsidRPr="00F95239">
              <w:rPr>
                <w:sz w:val="20"/>
                <w:szCs w:val="20"/>
              </w:rPr>
              <w:t xml:space="preserve">дійснення моніторингу наслідків виконання документа державного </w:t>
            </w:r>
            <w:r w:rsidRPr="00F95239">
              <w:rPr>
                <w:sz w:val="20"/>
                <w:szCs w:val="20"/>
              </w:rPr>
              <w:t>планування для довкілля, у тому числі для здоров’я населення.</w:t>
            </w:r>
          </w:p>
        </w:tc>
      </w:tr>
      <w:tr w:rsidR="00887B59" w:rsidRPr="00F95239" w:rsidTr="008B3FC1">
        <w:trPr>
          <w:trHeight w:val="1014"/>
        </w:trPr>
        <w:tc>
          <w:tcPr>
            <w:tcW w:w="545" w:type="dxa"/>
          </w:tcPr>
          <w:p w:rsidR="00887B59" w:rsidRPr="00F95239" w:rsidRDefault="00887B59" w:rsidP="00720C5C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left="186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4.</w:t>
            </w:r>
          </w:p>
        </w:tc>
        <w:tc>
          <w:tcPr>
            <w:tcW w:w="2285" w:type="dxa"/>
          </w:tcPr>
          <w:p w:rsidR="00887B59" w:rsidRPr="00F95239" w:rsidRDefault="00887B59" w:rsidP="00720C5C">
            <w:pPr>
              <w:pStyle w:val="TableParagraph"/>
              <w:spacing w:line="239" w:lineRule="exact"/>
              <w:ind w:left="14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Міністерство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охорони</w:t>
            </w:r>
          </w:p>
          <w:p w:rsidR="00887B59" w:rsidRPr="00F95239" w:rsidRDefault="00887B59" w:rsidP="00720C5C">
            <w:pPr>
              <w:pStyle w:val="TableParagraph"/>
              <w:spacing w:before="1"/>
              <w:ind w:left="145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здоров’я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України</w:t>
            </w:r>
          </w:p>
        </w:tc>
        <w:tc>
          <w:tcPr>
            <w:tcW w:w="1418" w:type="dxa"/>
          </w:tcPr>
          <w:p w:rsidR="00887B59" w:rsidRPr="00F95239" w:rsidRDefault="00887B59" w:rsidP="00720C5C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left="23"/>
              <w:jc w:val="center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:rsidR="00887B59" w:rsidRPr="00F95239" w:rsidRDefault="00887B59" w:rsidP="00720C5C">
            <w:pPr>
              <w:pStyle w:val="TableParagraph"/>
              <w:spacing w:line="239" w:lineRule="exact"/>
              <w:ind w:left="141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Протягом</w:t>
            </w:r>
            <w:r w:rsidRPr="00F95239">
              <w:rPr>
                <w:spacing w:val="-3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терміну</w:t>
            </w:r>
            <w:r w:rsidRPr="00F95239">
              <w:rPr>
                <w:spacing w:val="-5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відведеного</w:t>
            </w:r>
          </w:p>
          <w:p w:rsidR="00887B59" w:rsidRPr="00F95239" w:rsidRDefault="00887B59" w:rsidP="00EB3213">
            <w:pPr>
              <w:pStyle w:val="TableParagraph"/>
              <w:spacing w:before="1"/>
              <w:ind w:left="141" w:right="314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ЗУ «Про стратегічну екологічну</w:t>
            </w:r>
            <w:r w:rsidR="00EB3213">
              <w:rPr>
                <w:sz w:val="20"/>
                <w:szCs w:val="20"/>
              </w:rPr>
              <w:t xml:space="preserve"> </w:t>
            </w:r>
            <w:r w:rsidRPr="00F95239">
              <w:rPr>
                <w:spacing w:val="-5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оцінку»</w:t>
            </w:r>
            <w:r w:rsidRPr="00F95239">
              <w:rPr>
                <w:spacing w:val="-7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на</w:t>
            </w:r>
            <w:r w:rsidRPr="00F95239">
              <w:rPr>
                <w:spacing w:val="-3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прийняття</w:t>
            </w:r>
            <w:r w:rsidRPr="00F95239">
              <w:rPr>
                <w:spacing w:val="-4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зауважень</w:t>
            </w:r>
            <w:r w:rsidR="00EB3213">
              <w:rPr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та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пропозицій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таких</w:t>
            </w:r>
            <w:r w:rsidRPr="00F95239">
              <w:rPr>
                <w:spacing w:val="-1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не</w:t>
            </w:r>
            <w:r w:rsidRPr="00F95239">
              <w:rPr>
                <w:spacing w:val="-2"/>
                <w:sz w:val="20"/>
                <w:szCs w:val="20"/>
              </w:rPr>
              <w:t xml:space="preserve"> </w:t>
            </w:r>
            <w:r w:rsidRPr="00F95239">
              <w:rPr>
                <w:sz w:val="20"/>
                <w:szCs w:val="20"/>
              </w:rPr>
              <w:t>надходило</w:t>
            </w:r>
          </w:p>
        </w:tc>
        <w:tc>
          <w:tcPr>
            <w:tcW w:w="1134" w:type="dxa"/>
          </w:tcPr>
          <w:p w:rsidR="00887B59" w:rsidRPr="00F95239" w:rsidRDefault="00887B59" w:rsidP="00720C5C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right="71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  <w:tc>
          <w:tcPr>
            <w:tcW w:w="3686" w:type="dxa"/>
          </w:tcPr>
          <w:p w:rsidR="00887B59" w:rsidRPr="00F95239" w:rsidRDefault="00887B59" w:rsidP="00720C5C">
            <w:pPr>
              <w:pStyle w:val="TableParagraph"/>
              <w:spacing w:before="11"/>
              <w:rPr>
                <w:b/>
                <w:sz w:val="20"/>
                <w:szCs w:val="20"/>
              </w:rPr>
            </w:pPr>
          </w:p>
          <w:p w:rsidR="00887B59" w:rsidRPr="00F95239" w:rsidRDefault="00887B59" w:rsidP="00720C5C">
            <w:pPr>
              <w:pStyle w:val="TableParagraph"/>
              <w:ind w:right="1780"/>
              <w:jc w:val="right"/>
              <w:rPr>
                <w:sz w:val="20"/>
                <w:szCs w:val="20"/>
              </w:rPr>
            </w:pPr>
            <w:r w:rsidRPr="00F95239">
              <w:rPr>
                <w:sz w:val="20"/>
                <w:szCs w:val="20"/>
              </w:rPr>
              <w:t>-</w:t>
            </w:r>
          </w:p>
        </w:tc>
      </w:tr>
    </w:tbl>
    <w:p w:rsidR="00887B59" w:rsidRDefault="00887B59" w:rsidP="00922F2F">
      <w:pPr>
        <w:rPr>
          <w:lang w:val="ru-RU"/>
        </w:rPr>
        <w:sectPr w:rsidR="00887B59" w:rsidSect="00B71992">
          <w:pgSz w:w="15840" w:h="12240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922F2F" w:rsidRPr="001D5F90" w:rsidRDefault="00922F2F" w:rsidP="001A6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3.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Обґрунтування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обрання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саме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цього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документа державного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у тому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вигляді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якому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він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запропонований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серед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виправданих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альтернатив,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представлених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розгляду</w:t>
      </w:r>
      <w:proofErr w:type="spellEnd"/>
    </w:p>
    <w:p w:rsidR="00C46F75" w:rsidRPr="00E20515" w:rsidRDefault="00922F2F" w:rsidP="001A6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Аналіз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оцінка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соціально-економічної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демографічної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ситуації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дає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змогу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припустити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що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будуть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проводитися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заходи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із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збереження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поточного стану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ході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проведення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CEO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здійснено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оцінку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факторів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ризику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потенційного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впливу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стан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враховано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місцевого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рівня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інтересах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ефективного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стабільного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соціально-економічного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підвищення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якості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життя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населення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2F2F" w:rsidRPr="001D5F90" w:rsidRDefault="00922F2F" w:rsidP="001A6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Плані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враховано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принципи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пріоритети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пераційні</w:t>
      </w:r>
      <w:proofErr w:type="spellEnd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цілі</w:t>
      </w:r>
      <w:proofErr w:type="spellEnd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Держ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>авної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регіонального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2021-</w:t>
      </w:r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2027 роки, </w:t>
      </w:r>
      <w:proofErr w:type="spellStart"/>
      <w:r w:rsidRPr="00D9247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92474" w:rsidRPr="00D9247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розвитку Житомирської області на період 2021-2027 роки </w:t>
      </w:r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та низки </w:t>
      </w:r>
      <w:proofErr w:type="spellStart"/>
      <w:r w:rsidRPr="00D92474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Pr="00D924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92474">
        <w:rPr>
          <w:rFonts w:ascii="Times New Roman" w:hAnsi="Times New Roman" w:cs="Times New Roman"/>
          <w:sz w:val="24"/>
          <w:szCs w:val="24"/>
          <w:lang w:val="ru-RU"/>
        </w:rPr>
        <w:t>документів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держа</w:t>
      </w:r>
      <w:r w:rsidR="008B390E">
        <w:rPr>
          <w:rFonts w:ascii="Times New Roman" w:hAnsi="Times New Roman" w:cs="Times New Roman"/>
          <w:sz w:val="24"/>
          <w:szCs w:val="24"/>
          <w:lang w:val="ru-RU"/>
        </w:rPr>
        <w:t xml:space="preserve">вного </w:t>
      </w:r>
      <w:proofErr w:type="spellStart"/>
      <w:r w:rsidR="008B390E"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="008B390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8B390E">
        <w:rPr>
          <w:rFonts w:ascii="Times New Roman" w:hAnsi="Times New Roman" w:cs="Times New Roman"/>
          <w:sz w:val="24"/>
          <w:szCs w:val="24"/>
          <w:lang w:val="ru-RU"/>
        </w:rPr>
        <w:t>Стратегічні</w:t>
      </w:r>
      <w:proofErr w:type="spellEnd"/>
      <w:r w:rsidR="008B390E">
        <w:rPr>
          <w:rFonts w:ascii="Times New Roman" w:hAnsi="Times New Roman" w:cs="Times New Roman"/>
          <w:sz w:val="24"/>
          <w:szCs w:val="24"/>
          <w:lang w:val="ru-RU"/>
        </w:rPr>
        <w:t xml:space="preserve"> і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оперативні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цілі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166AE">
        <w:rPr>
          <w:rFonts w:ascii="Times New Roman" w:hAnsi="Times New Roman" w:cs="Times New Roman"/>
          <w:sz w:val="24"/>
          <w:szCs w:val="24"/>
          <w:lang w:val="ru-RU"/>
        </w:rPr>
        <w:t>майже</w:t>
      </w:r>
      <w:proofErr w:type="spellEnd"/>
      <w:r w:rsidR="005166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166AE">
        <w:rPr>
          <w:rFonts w:ascii="Times New Roman" w:hAnsi="Times New Roman" w:cs="Times New Roman"/>
          <w:sz w:val="24"/>
          <w:szCs w:val="24"/>
          <w:lang w:val="ru-RU"/>
        </w:rPr>
        <w:t>повністю</w:t>
      </w:r>
      <w:proofErr w:type="spellEnd"/>
      <w:r w:rsidR="005166AE">
        <w:rPr>
          <w:rFonts w:ascii="Times New Roman" w:hAnsi="Times New Roman" w:cs="Times New Roman"/>
          <w:sz w:val="24"/>
          <w:szCs w:val="24"/>
          <w:lang w:val="ru-RU"/>
        </w:rPr>
        <w:t xml:space="preserve"> (прямо </w:t>
      </w:r>
      <w:proofErr w:type="spellStart"/>
      <w:r w:rsidR="005166AE" w:rsidRPr="005166AE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="005166AE" w:rsidRPr="005166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66AE" w:rsidRPr="005166AE">
        <w:rPr>
          <w:rFonts w:ascii="Times New Roman" w:hAnsi="Times New Roman" w:cs="Times New Roman"/>
          <w:sz w:val="24"/>
          <w:szCs w:val="24"/>
          <w:lang w:val="uk-UA"/>
        </w:rPr>
        <w:t>опосередковано</w:t>
      </w:r>
      <w:r w:rsidR="005166AE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узгоджуються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національними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стратегічними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екологічними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цілями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відповідають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стратегічним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цілям</w:t>
      </w:r>
      <w:proofErr w:type="spellEnd"/>
      <w:r w:rsidR="008B3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B390E">
        <w:rPr>
          <w:rFonts w:ascii="Times New Roman" w:hAnsi="Times New Roman" w:cs="Times New Roman"/>
          <w:sz w:val="24"/>
          <w:szCs w:val="24"/>
          <w:lang w:val="ru-RU"/>
        </w:rPr>
        <w:t>держ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>авної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політики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визначеним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Законам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«Про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Основні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засади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державної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політики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України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2030 року»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безпеки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адаптації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зміни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клімату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2030 року.</w:t>
      </w:r>
    </w:p>
    <w:p w:rsidR="00E20515" w:rsidRPr="003965B4" w:rsidRDefault="006B3821" w:rsidP="003965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Проект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її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враховує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принципи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збалансованості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сталого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зорієнтований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зниження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антропогенного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впливу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довкілля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. 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структурі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цілей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2024-2027 роки з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3965B4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період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всі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стратегічні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цілі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включають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завдання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заходи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щодо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дбайливого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використання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ресурсів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збер</w:t>
      </w:r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еже</w:t>
      </w:r>
      <w:r w:rsidRPr="003965B4">
        <w:rPr>
          <w:rFonts w:ascii="Times New Roman" w:hAnsi="Times New Roman" w:cs="Times New Roman"/>
          <w:sz w:val="24"/>
          <w:szCs w:val="24"/>
          <w:lang w:val="ru-RU"/>
        </w:rPr>
        <w:t>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природного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середовища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і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поліпшення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екологічного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стану, </w:t>
      </w:r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позитивного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впливу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стан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здоров’я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населення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підвищення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рівня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безпеки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якості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життя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мешканців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E20515" w:rsidRPr="003965B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20515" w:rsidRPr="003965B4" w:rsidRDefault="003615D9" w:rsidP="003965B4">
      <w:pPr>
        <w:spacing w:after="120"/>
        <w:ind w:right="124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3965B4">
        <w:rPr>
          <w:rFonts w:ascii="Times New Roman" w:hAnsi="Times New Roman" w:cs="Times New Roman"/>
          <w:sz w:val="24"/>
          <w:szCs w:val="24"/>
          <w:lang w:val="uk-UA"/>
        </w:rPr>
        <w:t>Стратегічна  ціль  1  «</w:t>
      </w:r>
      <w:r w:rsidRPr="003965B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  <w:lang w:val="uk-UA"/>
        </w:rPr>
        <w:t xml:space="preserve">Громада успішного </w:t>
      </w:r>
      <w:r w:rsidR="003965B4" w:rsidRPr="003965B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  <w:lang w:val="uk-UA"/>
        </w:rPr>
        <w:t>комплексного</w:t>
      </w:r>
      <w:r w:rsidRPr="003965B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  <w:lang w:val="uk-UA"/>
        </w:rPr>
        <w:t xml:space="preserve"> розвитку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»  </w:t>
      </w:r>
      <w:r w:rsidR="00E20515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спрямована на </w:t>
      </w:r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>підвищення інвестиційного потенціалу громади,</w:t>
      </w:r>
      <w:r w:rsidR="00E20515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розвиток </w:t>
      </w:r>
      <w:r w:rsidR="00277A18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інноваційного бізнесу </w:t>
      </w:r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через підтримку </w:t>
      </w:r>
      <w:proofErr w:type="spellStart"/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>стартапів</w:t>
      </w:r>
      <w:proofErr w:type="spellEnd"/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та креативних бізнес-ідей. </w:t>
      </w:r>
      <w:r w:rsidR="00E20515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>Одним із завдань є створення сучасного індустріального парку</w:t>
      </w:r>
      <w:r w:rsidR="006C3BDA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C3BDA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з урахуванням екологічної безпеки, збереження та розвитку природоохоронних територій та об’єктів</w:t>
      </w:r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. Передбачені стимулювання та підтримка фермерів щодо </w:t>
      </w:r>
      <w:r w:rsidR="00ED15AD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ведення органічного сільськогосподарського виробництва й впровадження новітніх технологій та інноваційних  бізнес-моделей  органічного  с/г  та  </w:t>
      </w:r>
      <w:proofErr w:type="spellStart"/>
      <w:r w:rsidR="00ED15AD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нішевого</w:t>
      </w:r>
      <w:proofErr w:type="spellEnd"/>
      <w:r w:rsidR="00ED15AD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агровиробництва  як складової фермерства майбутнього, що забезпечить використання природних ресурсів громади </w:t>
      </w:r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національного законодавства з урахуванням міжнародних стандартів. </w:t>
      </w:r>
      <w:r w:rsidR="00E20515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Також в межах </w:t>
      </w:r>
      <w:r w:rsidR="00ED15AD" w:rsidRPr="003965B4">
        <w:rPr>
          <w:rFonts w:ascii="Times New Roman" w:hAnsi="Times New Roman" w:cs="Times New Roman"/>
          <w:sz w:val="24"/>
          <w:szCs w:val="24"/>
          <w:lang w:val="uk-UA"/>
        </w:rPr>
        <w:t>цілі</w:t>
      </w:r>
      <w:r w:rsidR="00E20515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передбачено виконання завдань щодо </w:t>
      </w:r>
      <w:r w:rsidR="00E20515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збереження та відновлення історико-культурної та природної спадщини.</w:t>
      </w:r>
    </w:p>
    <w:p w:rsidR="00D73FD5" w:rsidRPr="003965B4" w:rsidRDefault="003615D9" w:rsidP="003965B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3965B4">
        <w:rPr>
          <w:rFonts w:ascii="Times New Roman" w:hAnsi="Times New Roman" w:cs="Times New Roman"/>
          <w:sz w:val="24"/>
          <w:szCs w:val="24"/>
          <w:lang w:val="uk-UA"/>
        </w:rPr>
        <w:t>Стратегічна  ціль  2  «</w:t>
      </w:r>
      <w:r w:rsidR="003965B4" w:rsidRPr="003965B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  <w:lang w:val="uk-UA"/>
        </w:rPr>
        <w:t>Інноваційний</w:t>
      </w:r>
      <w:r w:rsidRPr="003965B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  <w:lang w:val="uk-UA"/>
        </w:rPr>
        <w:t xml:space="preserve"> простір для життя і розвинений людський капітал</w:t>
      </w:r>
      <w:r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2F765D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передбачає </w:t>
      </w:r>
      <w:r w:rsidR="00D73FD5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розбудову </w:t>
      </w:r>
      <w:r w:rsidR="00D73FD5" w:rsidRPr="003965B4">
        <w:rPr>
          <w:rFonts w:ascii="Times New Roman" w:hAnsi="Times New Roman" w:cs="Times New Roman"/>
          <w:sz w:val="24"/>
          <w:szCs w:val="24"/>
          <w:lang w:val="uk-UA"/>
        </w:rPr>
        <w:t>сучасної моделі г</w:t>
      </w:r>
      <w:r w:rsidR="00D73FD5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ромадського здоров’я, а саме ефективної мережі медичних послуг, їх  </w:t>
      </w:r>
      <w:proofErr w:type="spellStart"/>
      <w:r w:rsidR="00D73FD5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цифровізації</w:t>
      </w:r>
      <w:proofErr w:type="spellEnd"/>
      <w:r w:rsidR="00D73FD5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створення сучасної інфраструктури для медицини та профілактики здоров’я мешканців громади, </w:t>
      </w:r>
      <w:r w:rsidR="00277A18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впровадження системи для діагностики та скринінгу </w:t>
      </w:r>
      <w:r w:rsidR="003965B4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з метою </w:t>
      </w:r>
      <w:r w:rsidR="00277A18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раннього виявлення</w:t>
      </w:r>
      <w:r w:rsidR="003965B4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965B4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хвороб</w:t>
      </w:r>
      <w:proofErr w:type="spellEnd"/>
      <w:r w:rsidR="003965B4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r w:rsidR="00277A18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а також реабілітації, популяризацію серед мешканців громади здорового способу життя</w:t>
      </w:r>
      <w:r w:rsidR="00D73FD5" w:rsidRPr="003965B4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D73FD5" w:rsidRPr="003965B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77A18" w:rsidRPr="003965B4">
        <w:rPr>
          <w:rFonts w:ascii="Times New Roman" w:hAnsi="Times New Roman" w:cs="Times New Roman"/>
          <w:sz w:val="24"/>
          <w:szCs w:val="24"/>
          <w:lang w:val="uk-UA"/>
        </w:rPr>
        <w:t>В рамках цілі закладено завдання з підвищення рівня екологічної грамотності населення шляхом запровадження програми екологічної освіти.</w:t>
      </w:r>
    </w:p>
    <w:p w:rsidR="00E20515" w:rsidRPr="003965B4" w:rsidRDefault="00E20515" w:rsidP="003965B4">
      <w:pPr>
        <w:tabs>
          <w:tab w:val="left" w:pos="4395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965B4" w:rsidRDefault="004F3F16" w:rsidP="003965B4">
      <w:pPr>
        <w:pStyle w:val="TableParagraph"/>
        <w:spacing w:after="160"/>
        <w:ind w:right="-6"/>
        <w:rPr>
          <w:sz w:val="24"/>
          <w:szCs w:val="24"/>
        </w:rPr>
      </w:pPr>
      <w:r w:rsidRPr="003965B4">
        <w:rPr>
          <w:sz w:val="24"/>
          <w:szCs w:val="24"/>
        </w:rPr>
        <w:lastRenderedPageBreak/>
        <w:t>Стратегічна ціль 3 «</w:t>
      </w:r>
      <w:r w:rsidRPr="003965B4">
        <w:rPr>
          <w:color w:val="0D0D0D"/>
          <w:sz w:val="24"/>
          <w:szCs w:val="24"/>
          <w:shd w:val="clear" w:color="auto" w:fill="FFFFFF"/>
        </w:rPr>
        <w:t>Збалансована територія сталості і комфорту</w:t>
      </w:r>
      <w:r w:rsidRPr="003965B4">
        <w:rPr>
          <w:sz w:val="24"/>
          <w:szCs w:val="24"/>
        </w:rPr>
        <w:t xml:space="preserve">» повністю узгоджена з усіма з стратегічними   цілями   Стратегії   екологічної   безпеки. Вона спрямована на забезпечення екологічної безпеки, запобігання і ліквідації негативного впливу господарської   та   іншої   діяльності   на   навколишнє   природне   середовище,   збереження природних ресурсів на території </w:t>
      </w:r>
      <w:proofErr w:type="spellStart"/>
      <w:r w:rsidRPr="003965B4">
        <w:rPr>
          <w:sz w:val="24"/>
          <w:szCs w:val="24"/>
        </w:rPr>
        <w:t>Малинської</w:t>
      </w:r>
      <w:proofErr w:type="spellEnd"/>
      <w:r w:rsidRPr="003965B4">
        <w:rPr>
          <w:sz w:val="24"/>
          <w:szCs w:val="24"/>
        </w:rPr>
        <w:t xml:space="preserve"> міської ради. Раціональне використання природних ресурсів у громаді буде забезпечено шляхом  впровадження  заходів  з  </w:t>
      </w:r>
      <w:proofErr w:type="spellStart"/>
      <w:r w:rsidRPr="003965B4">
        <w:rPr>
          <w:sz w:val="24"/>
          <w:szCs w:val="24"/>
        </w:rPr>
        <w:t>енергоменеджменту</w:t>
      </w:r>
      <w:proofErr w:type="spellEnd"/>
      <w:r w:rsidRPr="003965B4">
        <w:rPr>
          <w:sz w:val="24"/>
          <w:szCs w:val="24"/>
        </w:rPr>
        <w:t xml:space="preserve">  та  енергоефективності,  </w:t>
      </w:r>
      <w:r w:rsidR="002F765D" w:rsidRPr="003965B4">
        <w:rPr>
          <w:sz w:val="24"/>
          <w:szCs w:val="24"/>
        </w:rPr>
        <w:t xml:space="preserve">модернізацію очисної станції підйому та подачі води, побудову нових комунальних очисних споруд, заміну застарілих водопровідних шляхів, що позитивно впливатиме на санітарно-екологічний стан водних ресурсів - як поверхневих вод, так і підземних, шляхом покращення стану водозаборів та стічних вод,   проведення заходів з очищення водних джерел в населених пунктах громади та екологічних акцій благоустрою та озеленення. </w:t>
      </w:r>
      <w:r w:rsidR="00724FB2" w:rsidRPr="003965B4">
        <w:rPr>
          <w:sz w:val="24"/>
          <w:szCs w:val="24"/>
        </w:rPr>
        <w:t xml:space="preserve">В рамках виконання завдань передбачені розбудова безпечної та сучасної транспортної інфраструктури, запровадження сучасної системи управління ТПВ, стимулювання мешканців до дотримання умов чистоти довкілля. </w:t>
      </w:r>
      <w:bookmarkStart w:id="0" w:name="_GoBack"/>
      <w:bookmarkEnd w:id="0"/>
      <w:r w:rsidR="002F765D" w:rsidRPr="003965B4">
        <w:rPr>
          <w:sz w:val="24"/>
          <w:szCs w:val="24"/>
        </w:rPr>
        <w:t>Т</w:t>
      </w:r>
      <w:r w:rsidRPr="003965B4">
        <w:rPr>
          <w:sz w:val="24"/>
          <w:szCs w:val="24"/>
        </w:rPr>
        <w:t xml:space="preserve">акож  </w:t>
      </w:r>
      <w:r w:rsidR="002F765D" w:rsidRPr="003965B4">
        <w:rPr>
          <w:sz w:val="24"/>
          <w:szCs w:val="24"/>
        </w:rPr>
        <w:t>буде</w:t>
      </w:r>
      <w:r w:rsidRPr="003965B4">
        <w:rPr>
          <w:sz w:val="24"/>
          <w:szCs w:val="24"/>
        </w:rPr>
        <w:t xml:space="preserve">  розроблен</w:t>
      </w:r>
      <w:r w:rsidR="002F765D" w:rsidRPr="003965B4">
        <w:rPr>
          <w:sz w:val="24"/>
          <w:szCs w:val="24"/>
        </w:rPr>
        <w:t>о  комплексний</w:t>
      </w:r>
      <w:r w:rsidRPr="003965B4">
        <w:rPr>
          <w:sz w:val="24"/>
          <w:szCs w:val="24"/>
        </w:rPr>
        <w:t xml:space="preserve">  план  просторового  розвитку </w:t>
      </w:r>
      <w:proofErr w:type="spellStart"/>
      <w:r w:rsidR="002F765D" w:rsidRPr="003965B4">
        <w:rPr>
          <w:sz w:val="24"/>
          <w:szCs w:val="24"/>
        </w:rPr>
        <w:t>Малинської</w:t>
      </w:r>
      <w:proofErr w:type="spellEnd"/>
      <w:r w:rsidRPr="003965B4">
        <w:rPr>
          <w:sz w:val="24"/>
          <w:szCs w:val="24"/>
        </w:rPr>
        <w:t xml:space="preserve"> громади для ефективного управління </w:t>
      </w:r>
      <w:r w:rsidR="002F765D" w:rsidRPr="003965B4">
        <w:rPr>
          <w:sz w:val="24"/>
          <w:szCs w:val="24"/>
        </w:rPr>
        <w:t>територіями</w:t>
      </w:r>
      <w:r w:rsidRPr="003965B4">
        <w:rPr>
          <w:sz w:val="24"/>
          <w:szCs w:val="24"/>
        </w:rPr>
        <w:t xml:space="preserve">. В межах реалізації цієї цілі планується  проведення  оцінки  впливу  на  довкілля  для  кожного інвестиційного  </w:t>
      </w:r>
      <w:proofErr w:type="spellStart"/>
      <w:r w:rsidRPr="003965B4">
        <w:rPr>
          <w:sz w:val="24"/>
          <w:szCs w:val="24"/>
        </w:rPr>
        <w:t>проєкту</w:t>
      </w:r>
      <w:proofErr w:type="spellEnd"/>
      <w:r w:rsidRPr="003965B4">
        <w:rPr>
          <w:sz w:val="24"/>
          <w:szCs w:val="24"/>
        </w:rPr>
        <w:t xml:space="preserve">.  </w:t>
      </w:r>
    </w:p>
    <w:p w:rsidR="00922F2F" w:rsidRPr="003965B4" w:rsidRDefault="00922F2F" w:rsidP="003965B4">
      <w:pPr>
        <w:pStyle w:val="TableParagraph"/>
        <w:spacing w:after="160"/>
        <w:ind w:right="-6"/>
        <w:rPr>
          <w:sz w:val="24"/>
          <w:szCs w:val="24"/>
        </w:rPr>
      </w:pPr>
      <w:r w:rsidRPr="003965B4">
        <w:rPr>
          <w:sz w:val="24"/>
          <w:szCs w:val="24"/>
        </w:rPr>
        <w:t>Основними екологічними проблемами громади є забруднення атмосферного повітр</w:t>
      </w:r>
      <w:r w:rsidR="00757792" w:rsidRPr="003965B4">
        <w:rPr>
          <w:sz w:val="24"/>
          <w:szCs w:val="24"/>
        </w:rPr>
        <w:t>я, водних об</w:t>
      </w:r>
      <w:r w:rsidRPr="003965B4">
        <w:rPr>
          <w:sz w:val="24"/>
          <w:szCs w:val="24"/>
        </w:rPr>
        <w:t xml:space="preserve">’єктів, застарілі системи водопостачання і водовідведення, незадовільний стан доріг, потреба в підвищені ефективності системи управління відходами. </w:t>
      </w:r>
      <w:proofErr w:type="spellStart"/>
      <w:r w:rsidRPr="003965B4">
        <w:rPr>
          <w:sz w:val="24"/>
          <w:szCs w:val="24"/>
          <w:lang w:val="ru-RU"/>
        </w:rPr>
        <w:t>Реалізація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Стратегії</w:t>
      </w:r>
      <w:proofErr w:type="spellEnd"/>
      <w:r w:rsidRPr="003965B4">
        <w:rPr>
          <w:sz w:val="24"/>
          <w:szCs w:val="24"/>
          <w:lang w:val="ru-RU"/>
        </w:rPr>
        <w:t xml:space="preserve"> та Плану </w:t>
      </w:r>
      <w:proofErr w:type="spellStart"/>
      <w:r w:rsidRPr="003965B4">
        <w:rPr>
          <w:sz w:val="24"/>
          <w:szCs w:val="24"/>
          <w:lang w:val="ru-RU"/>
        </w:rPr>
        <w:t>заходів</w:t>
      </w:r>
      <w:proofErr w:type="spellEnd"/>
      <w:r w:rsidRPr="003965B4">
        <w:rPr>
          <w:sz w:val="24"/>
          <w:szCs w:val="24"/>
          <w:lang w:val="ru-RU"/>
        </w:rPr>
        <w:t xml:space="preserve"> не повинна </w:t>
      </w:r>
      <w:proofErr w:type="spellStart"/>
      <w:r w:rsidRPr="003965B4">
        <w:rPr>
          <w:sz w:val="24"/>
          <w:szCs w:val="24"/>
          <w:lang w:val="ru-RU"/>
        </w:rPr>
        <w:t>призвести</w:t>
      </w:r>
      <w:proofErr w:type="spellEnd"/>
      <w:r w:rsidRPr="003965B4">
        <w:rPr>
          <w:sz w:val="24"/>
          <w:szCs w:val="24"/>
          <w:lang w:val="ru-RU"/>
        </w:rPr>
        <w:t xml:space="preserve"> до </w:t>
      </w:r>
      <w:proofErr w:type="spellStart"/>
      <w:r w:rsidRPr="003965B4">
        <w:rPr>
          <w:sz w:val="24"/>
          <w:szCs w:val="24"/>
          <w:lang w:val="ru-RU"/>
        </w:rPr>
        <w:t>появи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нових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негативних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впливів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довкілля</w:t>
      </w:r>
      <w:proofErr w:type="spellEnd"/>
      <w:r w:rsidRPr="003965B4">
        <w:rPr>
          <w:sz w:val="24"/>
          <w:szCs w:val="24"/>
          <w:lang w:val="ru-RU"/>
        </w:rPr>
        <w:t>, у т</w:t>
      </w:r>
      <w:r w:rsidR="0026096A" w:rsidRPr="003965B4">
        <w:rPr>
          <w:sz w:val="24"/>
          <w:szCs w:val="24"/>
          <w:lang w:val="ru-RU"/>
        </w:rPr>
        <w:t xml:space="preserve">ому </w:t>
      </w:r>
      <w:proofErr w:type="spellStart"/>
      <w:r w:rsidR="0026096A" w:rsidRPr="003965B4">
        <w:rPr>
          <w:sz w:val="24"/>
          <w:szCs w:val="24"/>
          <w:lang w:val="ru-RU"/>
        </w:rPr>
        <w:t>числі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здоров’я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населення</w:t>
      </w:r>
      <w:proofErr w:type="spellEnd"/>
      <w:r w:rsidRPr="003965B4">
        <w:rPr>
          <w:sz w:val="24"/>
          <w:szCs w:val="24"/>
          <w:lang w:val="ru-RU"/>
        </w:rPr>
        <w:t xml:space="preserve">. </w:t>
      </w:r>
      <w:proofErr w:type="spellStart"/>
      <w:r w:rsidRPr="003965B4">
        <w:rPr>
          <w:sz w:val="24"/>
          <w:szCs w:val="24"/>
          <w:lang w:val="ru-RU"/>
        </w:rPr>
        <w:t>Ймовірність</w:t>
      </w:r>
      <w:proofErr w:type="spellEnd"/>
      <w:r w:rsidRPr="003965B4">
        <w:rPr>
          <w:sz w:val="24"/>
          <w:szCs w:val="24"/>
          <w:lang w:val="ru-RU"/>
        </w:rPr>
        <w:t xml:space="preserve"> того, </w:t>
      </w:r>
      <w:proofErr w:type="spellStart"/>
      <w:r w:rsidRPr="003965B4">
        <w:rPr>
          <w:sz w:val="24"/>
          <w:szCs w:val="24"/>
          <w:lang w:val="ru-RU"/>
        </w:rPr>
        <w:t>що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реалізація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призведе</w:t>
      </w:r>
      <w:proofErr w:type="spellEnd"/>
      <w:r w:rsidRPr="003965B4">
        <w:rPr>
          <w:sz w:val="24"/>
          <w:szCs w:val="24"/>
          <w:lang w:val="ru-RU"/>
        </w:rPr>
        <w:t xml:space="preserve"> до таких </w:t>
      </w:r>
      <w:proofErr w:type="spellStart"/>
      <w:r w:rsidRPr="003965B4">
        <w:rPr>
          <w:sz w:val="24"/>
          <w:szCs w:val="24"/>
          <w:lang w:val="ru-RU"/>
        </w:rPr>
        <w:t>можливих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впливів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довкілля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або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здоров’я</w:t>
      </w:r>
      <w:proofErr w:type="spellEnd"/>
      <w:r w:rsidRPr="003965B4">
        <w:rPr>
          <w:sz w:val="24"/>
          <w:szCs w:val="24"/>
          <w:lang w:val="ru-RU"/>
        </w:rPr>
        <w:t xml:space="preserve"> людей, </w:t>
      </w:r>
      <w:proofErr w:type="spellStart"/>
      <w:r w:rsidRPr="003965B4">
        <w:rPr>
          <w:sz w:val="24"/>
          <w:szCs w:val="24"/>
          <w:lang w:val="ru-RU"/>
        </w:rPr>
        <w:t>які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самі</w:t>
      </w:r>
      <w:proofErr w:type="spellEnd"/>
      <w:r w:rsidRPr="003965B4">
        <w:rPr>
          <w:sz w:val="24"/>
          <w:szCs w:val="24"/>
          <w:lang w:val="ru-RU"/>
        </w:rPr>
        <w:t xml:space="preserve"> по </w:t>
      </w:r>
      <w:proofErr w:type="spellStart"/>
      <w:r w:rsidRPr="003965B4">
        <w:rPr>
          <w:sz w:val="24"/>
          <w:szCs w:val="24"/>
          <w:lang w:val="ru-RU"/>
        </w:rPr>
        <w:t>собі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будуть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незначними</w:t>
      </w:r>
      <w:proofErr w:type="spellEnd"/>
      <w:r w:rsidRPr="003965B4">
        <w:rPr>
          <w:sz w:val="24"/>
          <w:szCs w:val="24"/>
          <w:lang w:val="ru-RU"/>
        </w:rPr>
        <w:t xml:space="preserve">, але у </w:t>
      </w:r>
      <w:proofErr w:type="spellStart"/>
      <w:r w:rsidRPr="003965B4">
        <w:rPr>
          <w:sz w:val="24"/>
          <w:szCs w:val="24"/>
          <w:lang w:val="ru-RU"/>
        </w:rPr>
        <w:t>сукупності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матимуть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значний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сумарний</w:t>
      </w:r>
      <w:proofErr w:type="spellEnd"/>
      <w:r w:rsidRPr="003965B4">
        <w:rPr>
          <w:sz w:val="24"/>
          <w:szCs w:val="24"/>
          <w:lang w:val="ru-RU"/>
        </w:rPr>
        <w:t xml:space="preserve"> (</w:t>
      </w:r>
      <w:proofErr w:type="spellStart"/>
      <w:r w:rsidRPr="003965B4">
        <w:rPr>
          <w:sz w:val="24"/>
          <w:szCs w:val="24"/>
          <w:lang w:val="ru-RU"/>
        </w:rPr>
        <w:t>кумулятивний</w:t>
      </w:r>
      <w:proofErr w:type="spellEnd"/>
      <w:r w:rsidRPr="003965B4">
        <w:rPr>
          <w:sz w:val="24"/>
          <w:szCs w:val="24"/>
          <w:lang w:val="ru-RU"/>
        </w:rPr>
        <w:t xml:space="preserve">) </w:t>
      </w:r>
      <w:proofErr w:type="spellStart"/>
      <w:r w:rsidRPr="003965B4">
        <w:rPr>
          <w:sz w:val="24"/>
          <w:szCs w:val="24"/>
          <w:lang w:val="ru-RU"/>
        </w:rPr>
        <w:t>вплив</w:t>
      </w:r>
      <w:proofErr w:type="spellEnd"/>
      <w:r w:rsidRPr="003965B4">
        <w:rPr>
          <w:sz w:val="24"/>
          <w:szCs w:val="24"/>
          <w:lang w:val="ru-RU"/>
        </w:rPr>
        <w:t xml:space="preserve"> на </w:t>
      </w:r>
      <w:proofErr w:type="spellStart"/>
      <w:r w:rsidRPr="003965B4">
        <w:rPr>
          <w:sz w:val="24"/>
          <w:szCs w:val="24"/>
          <w:lang w:val="ru-RU"/>
        </w:rPr>
        <w:t>довкілля</w:t>
      </w:r>
      <w:proofErr w:type="spellEnd"/>
      <w:r w:rsidRPr="003965B4">
        <w:rPr>
          <w:sz w:val="24"/>
          <w:szCs w:val="24"/>
          <w:lang w:val="ru-RU"/>
        </w:rPr>
        <w:t xml:space="preserve">, є </w:t>
      </w:r>
      <w:proofErr w:type="spellStart"/>
      <w:r w:rsidRPr="003965B4">
        <w:rPr>
          <w:sz w:val="24"/>
          <w:szCs w:val="24"/>
          <w:lang w:val="ru-RU"/>
        </w:rPr>
        <w:t>незначною</w:t>
      </w:r>
      <w:proofErr w:type="spellEnd"/>
      <w:r w:rsidRPr="003965B4">
        <w:rPr>
          <w:sz w:val="24"/>
          <w:szCs w:val="24"/>
          <w:lang w:val="ru-RU"/>
        </w:rPr>
        <w:t xml:space="preserve">. </w:t>
      </w:r>
      <w:proofErr w:type="spellStart"/>
      <w:r w:rsidRPr="003965B4">
        <w:rPr>
          <w:sz w:val="24"/>
          <w:szCs w:val="24"/>
          <w:lang w:val="ru-RU"/>
        </w:rPr>
        <w:t>Реалізація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основних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завдань</w:t>
      </w:r>
      <w:proofErr w:type="spellEnd"/>
      <w:r w:rsidRPr="003965B4">
        <w:rPr>
          <w:sz w:val="24"/>
          <w:szCs w:val="24"/>
          <w:lang w:val="ru-RU"/>
        </w:rPr>
        <w:t xml:space="preserve"> та </w:t>
      </w:r>
      <w:proofErr w:type="spellStart"/>
      <w:r w:rsidRPr="003965B4">
        <w:rPr>
          <w:sz w:val="24"/>
          <w:szCs w:val="24"/>
          <w:lang w:val="ru-RU"/>
        </w:rPr>
        <w:t>заходів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Стратегії</w:t>
      </w:r>
      <w:proofErr w:type="spellEnd"/>
      <w:r w:rsidRPr="003965B4">
        <w:rPr>
          <w:sz w:val="24"/>
          <w:szCs w:val="24"/>
          <w:lang w:val="ru-RU"/>
        </w:rPr>
        <w:t xml:space="preserve"> та П</w:t>
      </w:r>
      <w:r w:rsidR="00757792" w:rsidRPr="003965B4">
        <w:rPr>
          <w:sz w:val="24"/>
          <w:szCs w:val="24"/>
          <w:lang w:val="ru-RU"/>
        </w:rPr>
        <w:t xml:space="preserve">лану </w:t>
      </w:r>
      <w:proofErr w:type="spellStart"/>
      <w:r w:rsidR="00757792" w:rsidRPr="003965B4">
        <w:rPr>
          <w:sz w:val="24"/>
          <w:szCs w:val="24"/>
          <w:lang w:val="ru-RU"/>
        </w:rPr>
        <w:t>заходів</w:t>
      </w:r>
      <w:proofErr w:type="spellEnd"/>
      <w:r w:rsidR="00757792" w:rsidRPr="003965B4">
        <w:rPr>
          <w:sz w:val="24"/>
          <w:szCs w:val="24"/>
          <w:lang w:val="ru-RU"/>
        </w:rPr>
        <w:t xml:space="preserve"> </w:t>
      </w:r>
      <w:proofErr w:type="spellStart"/>
      <w:r w:rsidR="00757792" w:rsidRPr="003965B4">
        <w:rPr>
          <w:sz w:val="24"/>
          <w:szCs w:val="24"/>
          <w:lang w:val="ru-RU"/>
        </w:rPr>
        <w:t>має</w:t>
      </w:r>
      <w:proofErr w:type="spellEnd"/>
      <w:r w:rsidR="00757792" w:rsidRPr="003965B4">
        <w:rPr>
          <w:sz w:val="24"/>
          <w:szCs w:val="24"/>
          <w:lang w:val="ru-RU"/>
        </w:rPr>
        <w:t xml:space="preserve"> </w:t>
      </w:r>
      <w:proofErr w:type="spellStart"/>
      <w:r w:rsidR="00757792" w:rsidRPr="003965B4">
        <w:rPr>
          <w:sz w:val="24"/>
          <w:szCs w:val="24"/>
          <w:lang w:val="ru-RU"/>
        </w:rPr>
        <w:t>сприяти</w:t>
      </w:r>
      <w:proofErr w:type="spellEnd"/>
      <w:r w:rsidR="00757792" w:rsidRPr="003965B4">
        <w:rPr>
          <w:sz w:val="24"/>
          <w:szCs w:val="24"/>
          <w:lang w:val="ru-RU"/>
        </w:rPr>
        <w:t xml:space="preserve"> </w:t>
      </w:r>
      <w:proofErr w:type="spellStart"/>
      <w:r w:rsidR="00757792" w:rsidRPr="003965B4">
        <w:rPr>
          <w:sz w:val="24"/>
          <w:szCs w:val="24"/>
          <w:lang w:val="ru-RU"/>
        </w:rPr>
        <w:t>покращ</w:t>
      </w:r>
      <w:r w:rsidRPr="003965B4">
        <w:rPr>
          <w:sz w:val="24"/>
          <w:szCs w:val="24"/>
          <w:lang w:val="ru-RU"/>
        </w:rPr>
        <w:t>енню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екологічної</w:t>
      </w:r>
      <w:proofErr w:type="spellEnd"/>
      <w:r w:rsidRPr="003965B4">
        <w:rPr>
          <w:sz w:val="24"/>
          <w:szCs w:val="24"/>
          <w:lang w:val="ru-RU"/>
        </w:rPr>
        <w:t xml:space="preserve"> </w:t>
      </w:r>
      <w:proofErr w:type="spellStart"/>
      <w:r w:rsidRPr="003965B4">
        <w:rPr>
          <w:sz w:val="24"/>
          <w:szCs w:val="24"/>
          <w:lang w:val="ru-RU"/>
        </w:rPr>
        <w:t>ситуації</w:t>
      </w:r>
      <w:proofErr w:type="spellEnd"/>
      <w:r w:rsidRPr="003965B4">
        <w:rPr>
          <w:sz w:val="24"/>
          <w:szCs w:val="24"/>
          <w:lang w:val="ru-RU"/>
        </w:rPr>
        <w:t xml:space="preserve"> в </w:t>
      </w:r>
      <w:proofErr w:type="spellStart"/>
      <w:r w:rsidRPr="003965B4">
        <w:rPr>
          <w:sz w:val="24"/>
          <w:szCs w:val="24"/>
          <w:lang w:val="ru-RU"/>
        </w:rPr>
        <w:t>громаді</w:t>
      </w:r>
      <w:proofErr w:type="spellEnd"/>
      <w:r w:rsidRPr="003965B4">
        <w:rPr>
          <w:sz w:val="24"/>
          <w:szCs w:val="24"/>
          <w:lang w:val="ru-RU"/>
        </w:rPr>
        <w:t>.</w:t>
      </w:r>
    </w:p>
    <w:p w:rsidR="00922F2F" w:rsidRPr="003965B4" w:rsidRDefault="00922F2F" w:rsidP="003965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Відтак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План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спрямовані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екологічно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збалансований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розвиток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і тому не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потребують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альтернативних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цілей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пріоритетів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також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альтернативних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варіантів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2F2F" w:rsidRPr="003965B4" w:rsidRDefault="00922F2F" w:rsidP="003965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Підсумовуючи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усі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отримані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зауваження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і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пропозиції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приймаємо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запропонований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проект ДДП до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затвер</w:t>
      </w:r>
      <w:r w:rsidR="00757792" w:rsidRPr="003965B4">
        <w:rPr>
          <w:rFonts w:ascii="Times New Roman" w:hAnsi="Times New Roman" w:cs="Times New Roman"/>
          <w:sz w:val="24"/>
          <w:szCs w:val="24"/>
          <w:lang w:val="ru-RU"/>
        </w:rPr>
        <w:t>дження</w:t>
      </w:r>
      <w:proofErr w:type="spellEnd"/>
      <w:r w:rsidR="00757792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3965B4">
        <w:rPr>
          <w:rFonts w:ascii="Times New Roman" w:hAnsi="Times New Roman" w:cs="Times New Roman"/>
          <w:sz w:val="24"/>
          <w:szCs w:val="24"/>
          <w:lang w:val="ru-RU"/>
        </w:rPr>
        <w:t>серед</w:t>
      </w:r>
      <w:proofErr w:type="spellEnd"/>
      <w:r w:rsidR="00757792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3965B4">
        <w:rPr>
          <w:rFonts w:ascii="Times New Roman" w:hAnsi="Times New Roman" w:cs="Times New Roman"/>
          <w:sz w:val="24"/>
          <w:szCs w:val="24"/>
          <w:lang w:val="ru-RU"/>
        </w:rPr>
        <w:t>інших</w:t>
      </w:r>
      <w:proofErr w:type="spellEnd"/>
      <w:r w:rsidR="00757792"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альтернатив.</w:t>
      </w:r>
    </w:p>
    <w:p w:rsidR="00922F2F" w:rsidRPr="001D5F90" w:rsidRDefault="00922F2F" w:rsidP="003965B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За результатами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з органами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процесі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здійснення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екологічної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проекту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та Плану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3965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5B4">
        <w:rPr>
          <w:rFonts w:ascii="Times New Roman" w:hAnsi="Times New Roman" w:cs="Times New Roman"/>
          <w:sz w:val="24"/>
          <w:szCs w:val="24"/>
          <w:lang w:val="ru-RU"/>
        </w:rPr>
        <w:t>вирішено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22F2F" w:rsidRPr="001D5F90" w:rsidRDefault="00922F2F" w:rsidP="001A6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Погодити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Звіт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про CEO проекту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2024-2027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років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урахуванням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консультацій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зауважень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органів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виконавчої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влади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2F2F" w:rsidRPr="00C95912" w:rsidRDefault="001D5F90" w:rsidP="001A60A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Схвалити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в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цілому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Плану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на 2024 – 2027 роки,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Звіту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СЕО в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цілому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та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рекомендувати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Малинській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міській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раді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затвердити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сесії</w:t>
      </w:r>
      <w:proofErr w:type="spellEnd"/>
      <w:r w:rsidR="00C95912" w:rsidRPr="00C9591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22F2F" w:rsidRDefault="00922F2F" w:rsidP="001A6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proofErr w:type="spellStart"/>
      <w:r w:rsidR="00A23EEF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Малинська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міська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рада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протягом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п’яти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робочих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днів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дня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та План</w:t>
      </w:r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заходів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2024-2027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років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реалізації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розвитку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23EEF"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="00A23EEF"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2027 року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розміщує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своєму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офіційному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веб-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сайті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та вносить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Єдиного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реєстру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стратегічної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еколог</w:t>
      </w:r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ічної</w:t>
      </w:r>
      <w:proofErr w:type="spellEnd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оцінки</w:t>
      </w:r>
      <w:proofErr w:type="spellEnd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затверджений</w:t>
      </w:r>
      <w:proofErr w:type="spellEnd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докум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ент державного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крім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інформації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яка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відп</w:t>
      </w:r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овідно</w:t>
      </w:r>
      <w:proofErr w:type="spellEnd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закону становить </w:t>
      </w:r>
      <w:proofErr w:type="spellStart"/>
      <w:r w:rsidR="00757792" w:rsidRPr="001D5F90">
        <w:rPr>
          <w:rFonts w:ascii="Times New Roman" w:hAnsi="Times New Roman" w:cs="Times New Roman"/>
          <w:sz w:val="24"/>
          <w:szCs w:val="24"/>
          <w:lang w:val="ru-RU"/>
        </w:rPr>
        <w:t>держ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t>авну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таємницю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або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належить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інформації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з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обмеженим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D5F90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доступом),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рішення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його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затвердження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заходи,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передбачені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здійснення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моніторингу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наслідків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виконання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документа державного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планування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, і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письмово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повідомляє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про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це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D5F90">
        <w:rPr>
          <w:rFonts w:ascii="Times New Roman" w:hAnsi="Times New Roman" w:cs="Times New Roman"/>
          <w:sz w:val="24"/>
          <w:szCs w:val="24"/>
          <w:lang w:val="ru-RU"/>
        </w:rPr>
        <w:t>Міндовкілля</w:t>
      </w:r>
      <w:proofErr w:type="spellEnd"/>
      <w:r w:rsidRPr="001D5F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A60AC" w:rsidRPr="001D5F90" w:rsidRDefault="001A60AC" w:rsidP="001A60A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2F2F" w:rsidRPr="001D5F90" w:rsidRDefault="00A23EEF" w:rsidP="007921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</w:t>
      </w:r>
      <w:r w:rsidR="00922F2F" w:rsidRPr="001D5F90">
        <w:rPr>
          <w:rFonts w:ascii="Times New Roman" w:hAnsi="Times New Roman" w:cs="Times New Roman"/>
          <w:sz w:val="24"/>
          <w:szCs w:val="24"/>
          <w:lang w:val="ru-RU"/>
        </w:rPr>
        <w:t>ий</w:t>
      </w:r>
      <w:proofErr w:type="spellEnd"/>
      <w:r w:rsidR="00922F2F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голова</w:t>
      </w:r>
    </w:p>
    <w:p w:rsidR="00922F2F" w:rsidRPr="00B041ED" w:rsidRDefault="00A23EEF" w:rsidP="007921DC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Малинської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C3640">
        <w:rPr>
          <w:rFonts w:ascii="Times New Roman" w:hAnsi="Times New Roman" w:cs="Times New Roman"/>
          <w:spacing w:val="7"/>
          <w:sz w:val="24"/>
          <w:szCs w:val="24"/>
          <w:lang w:val="ru-RU" w:eastAsia="ru-RU"/>
        </w:rPr>
        <w:t>міської</w:t>
      </w:r>
      <w:proofErr w:type="spellEnd"/>
      <w:r w:rsidRPr="00201C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B2FCF" w:rsidRPr="001D5F90">
        <w:rPr>
          <w:rFonts w:ascii="Times New Roman" w:hAnsi="Times New Roman" w:cs="Times New Roman"/>
          <w:sz w:val="24"/>
          <w:szCs w:val="24"/>
          <w:lang w:val="ru-RU"/>
        </w:rPr>
        <w:t>територіальної</w:t>
      </w:r>
      <w:proofErr w:type="spellEnd"/>
      <w:r w:rsidR="002B2FCF" w:rsidRPr="001D5F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B2FCF" w:rsidRPr="001D5F90">
        <w:rPr>
          <w:rFonts w:ascii="Times New Roman" w:hAnsi="Times New Roman" w:cs="Times New Roman"/>
          <w:sz w:val="24"/>
          <w:szCs w:val="24"/>
          <w:lang w:val="ru-RU"/>
        </w:rPr>
        <w:t>громади</w:t>
      </w:r>
      <w:proofErr w:type="spellEnd"/>
    </w:p>
    <w:p w:rsidR="00922F2F" w:rsidRPr="001D5F90" w:rsidRDefault="00A23EEF" w:rsidP="007921D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EEF">
        <w:rPr>
          <w:rFonts w:ascii="Times New Roman" w:hAnsi="Times New Roman" w:cs="Times New Roman"/>
          <w:sz w:val="24"/>
          <w:szCs w:val="24"/>
          <w:highlight w:val="yellow"/>
          <w:lang w:val="ru-RU"/>
        </w:rPr>
        <w:t>______________</w:t>
      </w:r>
    </w:p>
    <w:sectPr w:rsidR="00922F2F" w:rsidRPr="001D5F9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D1334"/>
    <w:multiLevelType w:val="hybridMultilevel"/>
    <w:tmpl w:val="9580CABE"/>
    <w:lvl w:ilvl="0" w:tplc="D7161DB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9"/>
    <w:rsid w:val="000024F2"/>
    <w:rsid w:val="00013055"/>
    <w:rsid w:val="000200A2"/>
    <w:rsid w:val="00044CAB"/>
    <w:rsid w:val="00076D84"/>
    <w:rsid w:val="000A3573"/>
    <w:rsid w:val="000A6528"/>
    <w:rsid w:val="00107243"/>
    <w:rsid w:val="00110902"/>
    <w:rsid w:val="001352E2"/>
    <w:rsid w:val="00155AA1"/>
    <w:rsid w:val="00155E27"/>
    <w:rsid w:val="00156073"/>
    <w:rsid w:val="001A60AC"/>
    <w:rsid w:val="001B0394"/>
    <w:rsid w:val="001C1454"/>
    <w:rsid w:val="001C3640"/>
    <w:rsid w:val="001D5F90"/>
    <w:rsid w:val="00201C2B"/>
    <w:rsid w:val="00236F80"/>
    <w:rsid w:val="00244757"/>
    <w:rsid w:val="00246038"/>
    <w:rsid w:val="0026096A"/>
    <w:rsid w:val="00277A18"/>
    <w:rsid w:val="00290C9F"/>
    <w:rsid w:val="002A7741"/>
    <w:rsid w:val="002B2FCF"/>
    <w:rsid w:val="002E54AF"/>
    <w:rsid w:val="002F765D"/>
    <w:rsid w:val="003143D1"/>
    <w:rsid w:val="003307B9"/>
    <w:rsid w:val="003615D9"/>
    <w:rsid w:val="00372205"/>
    <w:rsid w:val="003965B4"/>
    <w:rsid w:val="003B7A4D"/>
    <w:rsid w:val="003C5F1D"/>
    <w:rsid w:val="003C7282"/>
    <w:rsid w:val="003D2FF4"/>
    <w:rsid w:val="003E441F"/>
    <w:rsid w:val="003F53C1"/>
    <w:rsid w:val="004058ED"/>
    <w:rsid w:val="0041277A"/>
    <w:rsid w:val="00414B4B"/>
    <w:rsid w:val="00441F1B"/>
    <w:rsid w:val="004845B0"/>
    <w:rsid w:val="00491E8F"/>
    <w:rsid w:val="004940EA"/>
    <w:rsid w:val="004A6849"/>
    <w:rsid w:val="004D4BA5"/>
    <w:rsid w:val="004D56AA"/>
    <w:rsid w:val="004E4D83"/>
    <w:rsid w:val="004F3F16"/>
    <w:rsid w:val="004F4A50"/>
    <w:rsid w:val="004F7C38"/>
    <w:rsid w:val="00510F48"/>
    <w:rsid w:val="005166AE"/>
    <w:rsid w:val="00520A28"/>
    <w:rsid w:val="0053151C"/>
    <w:rsid w:val="0056699F"/>
    <w:rsid w:val="005743A6"/>
    <w:rsid w:val="005B2EC4"/>
    <w:rsid w:val="005B7301"/>
    <w:rsid w:val="005C162B"/>
    <w:rsid w:val="005E67FC"/>
    <w:rsid w:val="005F64EA"/>
    <w:rsid w:val="00672A58"/>
    <w:rsid w:val="00676A14"/>
    <w:rsid w:val="006825CD"/>
    <w:rsid w:val="006836A6"/>
    <w:rsid w:val="006B3821"/>
    <w:rsid w:val="006C3BDA"/>
    <w:rsid w:val="006E6465"/>
    <w:rsid w:val="0070638D"/>
    <w:rsid w:val="00706697"/>
    <w:rsid w:val="007128AA"/>
    <w:rsid w:val="007243DF"/>
    <w:rsid w:val="00724FB2"/>
    <w:rsid w:val="007374C3"/>
    <w:rsid w:val="007528A6"/>
    <w:rsid w:val="00757792"/>
    <w:rsid w:val="007654FF"/>
    <w:rsid w:val="007921DC"/>
    <w:rsid w:val="007B0705"/>
    <w:rsid w:val="007B3C9F"/>
    <w:rsid w:val="007C1D45"/>
    <w:rsid w:val="007E49C6"/>
    <w:rsid w:val="007F49B2"/>
    <w:rsid w:val="00805DB2"/>
    <w:rsid w:val="00825428"/>
    <w:rsid w:val="00884B2D"/>
    <w:rsid w:val="00887B59"/>
    <w:rsid w:val="00897973"/>
    <w:rsid w:val="008B390E"/>
    <w:rsid w:val="008B3FC1"/>
    <w:rsid w:val="008C044D"/>
    <w:rsid w:val="008C7937"/>
    <w:rsid w:val="008E2F8A"/>
    <w:rsid w:val="008E5862"/>
    <w:rsid w:val="008F37EE"/>
    <w:rsid w:val="008F5EC3"/>
    <w:rsid w:val="00912916"/>
    <w:rsid w:val="0091738C"/>
    <w:rsid w:val="00922489"/>
    <w:rsid w:val="00922F2F"/>
    <w:rsid w:val="009331DC"/>
    <w:rsid w:val="009552D8"/>
    <w:rsid w:val="00956127"/>
    <w:rsid w:val="009C069A"/>
    <w:rsid w:val="009C547E"/>
    <w:rsid w:val="009D7E95"/>
    <w:rsid w:val="009E4AFF"/>
    <w:rsid w:val="009F0B4E"/>
    <w:rsid w:val="009F46C8"/>
    <w:rsid w:val="00A111E6"/>
    <w:rsid w:val="00A16A1C"/>
    <w:rsid w:val="00A2265D"/>
    <w:rsid w:val="00A23EEF"/>
    <w:rsid w:val="00A362F6"/>
    <w:rsid w:val="00A57BD0"/>
    <w:rsid w:val="00A62765"/>
    <w:rsid w:val="00A93C00"/>
    <w:rsid w:val="00A94CA6"/>
    <w:rsid w:val="00AA7653"/>
    <w:rsid w:val="00B041ED"/>
    <w:rsid w:val="00B116D4"/>
    <w:rsid w:val="00B1204A"/>
    <w:rsid w:val="00B27C4E"/>
    <w:rsid w:val="00B27F03"/>
    <w:rsid w:val="00B5473A"/>
    <w:rsid w:val="00B71992"/>
    <w:rsid w:val="00B8332B"/>
    <w:rsid w:val="00B9254E"/>
    <w:rsid w:val="00BA611A"/>
    <w:rsid w:val="00BB1AC2"/>
    <w:rsid w:val="00BB37AD"/>
    <w:rsid w:val="00BE06E1"/>
    <w:rsid w:val="00BE1AFA"/>
    <w:rsid w:val="00C03C20"/>
    <w:rsid w:val="00C1313B"/>
    <w:rsid w:val="00C25106"/>
    <w:rsid w:val="00C41D40"/>
    <w:rsid w:val="00C46F75"/>
    <w:rsid w:val="00C85D46"/>
    <w:rsid w:val="00C947B8"/>
    <w:rsid w:val="00C95912"/>
    <w:rsid w:val="00CB5C0A"/>
    <w:rsid w:val="00CC38DD"/>
    <w:rsid w:val="00CE0145"/>
    <w:rsid w:val="00CE361F"/>
    <w:rsid w:val="00CF67FA"/>
    <w:rsid w:val="00D116AD"/>
    <w:rsid w:val="00D17DA7"/>
    <w:rsid w:val="00D45967"/>
    <w:rsid w:val="00D51772"/>
    <w:rsid w:val="00D57D19"/>
    <w:rsid w:val="00D73FD5"/>
    <w:rsid w:val="00D74A79"/>
    <w:rsid w:val="00D81660"/>
    <w:rsid w:val="00D83B7B"/>
    <w:rsid w:val="00D92474"/>
    <w:rsid w:val="00DA78BD"/>
    <w:rsid w:val="00DB7A5B"/>
    <w:rsid w:val="00DD3CA1"/>
    <w:rsid w:val="00DE6735"/>
    <w:rsid w:val="00DF041D"/>
    <w:rsid w:val="00E0309D"/>
    <w:rsid w:val="00E20515"/>
    <w:rsid w:val="00E661A4"/>
    <w:rsid w:val="00E7252D"/>
    <w:rsid w:val="00E80C5E"/>
    <w:rsid w:val="00E83933"/>
    <w:rsid w:val="00EA32B1"/>
    <w:rsid w:val="00EB3213"/>
    <w:rsid w:val="00EB75DF"/>
    <w:rsid w:val="00ED0F7C"/>
    <w:rsid w:val="00ED15AD"/>
    <w:rsid w:val="00ED437B"/>
    <w:rsid w:val="00EE0A86"/>
    <w:rsid w:val="00EE7CE3"/>
    <w:rsid w:val="00F47EB3"/>
    <w:rsid w:val="00F95239"/>
    <w:rsid w:val="00FA392C"/>
    <w:rsid w:val="00FB00BF"/>
    <w:rsid w:val="00FB0968"/>
    <w:rsid w:val="00FD1D80"/>
    <w:rsid w:val="00FF0093"/>
    <w:rsid w:val="00FF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DCAAA"/>
  <w15:chartTrackingRefBased/>
  <w15:docId w15:val="{BF62949E-189F-4093-B190-26053C6AA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7B59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87B59"/>
    <w:pPr>
      <w:widowControl w:val="0"/>
      <w:autoSpaceDE w:val="0"/>
      <w:autoSpaceDN w:val="0"/>
      <w:spacing w:before="3" w:after="0" w:line="240" w:lineRule="auto"/>
      <w:ind w:left="1666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887B59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customStyle="1" w:styleId="TableParagraph">
    <w:name w:val="Table Paragraph"/>
    <w:basedOn w:val="a"/>
    <w:uiPriority w:val="1"/>
    <w:qFormat/>
    <w:rsid w:val="00887B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5">
    <w:name w:val="List Paragraph"/>
    <w:basedOn w:val="a"/>
    <w:link w:val="a6"/>
    <w:uiPriority w:val="34"/>
    <w:qFormat/>
    <w:rsid w:val="005B73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Абзац списка Знак"/>
    <w:link w:val="a5"/>
    <w:uiPriority w:val="34"/>
    <w:locked/>
    <w:rsid w:val="005B730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CB5C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900F1-9A94-4EF4-965E-CAFCE7AC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12</Pages>
  <Words>3874</Words>
  <Characters>22084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59</cp:revision>
  <dcterms:created xsi:type="dcterms:W3CDTF">2024-03-09T10:45:00Z</dcterms:created>
  <dcterms:modified xsi:type="dcterms:W3CDTF">2024-03-11T06:48:00Z</dcterms:modified>
</cp:coreProperties>
</file>